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57" w:rsidRDefault="00701257" w:rsidP="00AF3CE2">
      <w:pPr>
        <w:rPr>
          <w:b/>
          <w:sz w:val="28"/>
          <w:szCs w:val="28"/>
        </w:rPr>
      </w:pPr>
    </w:p>
    <w:p w:rsidR="00701257" w:rsidRPr="00B97071" w:rsidRDefault="00BB3E53" w:rsidP="00BB3E5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3D1E">
        <w:rPr>
          <w:b/>
          <w:sz w:val="28"/>
          <w:szCs w:val="28"/>
        </w:rPr>
        <w:t xml:space="preserve">   </w:t>
      </w:r>
      <w:r w:rsidR="00DE2B1E">
        <w:rPr>
          <w:b/>
          <w:sz w:val="28"/>
          <w:szCs w:val="28"/>
        </w:rPr>
        <w:t xml:space="preserve">                      ПЛОТБИЩЕНСКАЯ</w:t>
      </w:r>
      <w:r>
        <w:rPr>
          <w:b/>
          <w:sz w:val="28"/>
          <w:szCs w:val="28"/>
        </w:rPr>
        <w:t xml:space="preserve"> </w:t>
      </w:r>
      <w:r w:rsidR="00701257" w:rsidRPr="00B97071">
        <w:rPr>
          <w:b/>
          <w:bCs/>
          <w:sz w:val="28"/>
          <w:szCs w:val="28"/>
        </w:rPr>
        <w:t xml:space="preserve"> СЕЛЬСКАЯ ДУМА</w:t>
      </w:r>
    </w:p>
    <w:p w:rsidR="00701257" w:rsidRPr="00B97071" w:rsidRDefault="00701257" w:rsidP="00701257">
      <w:pPr>
        <w:jc w:val="center"/>
        <w:rPr>
          <w:b/>
          <w:bCs/>
          <w:sz w:val="28"/>
          <w:szCs w:val="28"/>
        </w:rPr>
      </w:pPr>
      <w:r w:rsidRPr="00B97071">
        <w:rPr>
          <w:b/>
          <w:bCs/>
          <w:sz w:val="28"/>
          <w:szCs w:val="28"/>
        </w:rPr>
        <w:t>МАЛМЫЖСКОГО РАЙОНА КИРОВСКОЙ ОБЛАСТИ</w:t>
      </w:r>
    </w:p>
    <w:p w:rsidR="00701257" w:rsidRPr="00B97071" w:rsidRDefault="00BB3E53" w:rsidP="00701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8E3003">
        <w:rPr>
          <w:b/>
          <w:bCs/>
          <w:sz w:val="28"/>
          <w:szCs w:val="28"/>
        </w:rPr>
        <w:t xml:space="preserve"> созыва</w:t>
      </w:r>
    </w:p>
    <w:p w:rsidR="00701257" w:rsidRPr="00B97071" w:rsidRDefault="00DE2B1E" w:rsidP="00701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01257" w:rsidRDefault="00701257" w:rsidP="00701257">
      <w:pPr>
        <w:jc w:val="center"/>
        <w:rPr>
          <w:b/>
          <w:sz w:val="28"/>
          <w:szCs w:val="28"/>
        </w:rPr>
      </w:pPr>
      <w:r w:rsidRPr="00B97071">
        <w:rPr>
          <w:b/>
          <w:sz w:val="28"/>
          <w:szCs w:val="28"/>
        </w:rPr>
        <w:t>РЕШЕНИЕ</w:t>
      </w:r>
    </w:p>
    <w:p w:rsidR="00701257" w:rsidRPr="00B97071" w:rsidRDefault="00701257" w:rsidP="00701257">
      <w:pPr>
        <w:jc w:val="center"/>
        <w:rPr>
          <w:b/>
          <w:sz w:val="28"/>
          <w:szCs w:val="28"/>
        </w:rPr>
      </w:pPr>
    </w:p>
    <w:p w:rsidR="00701257" w:rsidRPr="008E3003" w:rsidRDefault="00DE2B1E" w:rsidP="00701257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701257" w:rsidRPr="008E3003">
        <w:rPr>
          <w:sz w:val="28"/>
          <w:szCs w:val="28"/>
        </w:rPr>
        <w:t xml:space="preserve">               </w:t>
      </w:r>
      <w:r w:rsidR="00AF3CE2">
        <w:rPr>
          <w:sz w:val="28"/>
          <w:szCs w:val="28"/>
        </w:rPr>
        <w:t xml:space="preserve">                              </w:t>
      </w:r>
      <w:r w:rsidR="00701257" w:rsidRPr="008E3003">
        <w:rPr>
          <w:sz w:val="28"/>
          <w:szCs w:val="28"/>
        </w:rPr>
        <w:t xml:space="preserve">                                                     </w:t>
      </w:r>
      <w:r w:rsidR="008E3003" w:rsidRPr="008E3003">
        <w:rPr>
          <w:sz w:val="28"/>
          <w:szCs w:val="28"/>
        </w:rPr>
        <w:t xml:space="preserve">   </w:t>
      </w:r>
      <w:r w:rsidR="00701257" w:rsidRPr="008E3003">
        <w:rPr>
          <w:sz w:val="28"/>
          <w:szCs w:val="28"/>
        </w:rPr>
        <w:t xml:space="preserve">№ </w:t>
      </w:r>
      <w:r w:rsidR="00463D1E">
        <w:rPr>
          <w:sz w:val="28"/>
          <w:szCs w:val="28"/>
        </w:rPr>
        <w:t>___</w:t>
      </w:r>
    </w:p>
    <w:p w:rsidR="00701257" w:rsidRPr="00AF3CE2" w:rsidRDefault="00701257" w:rsidP="00701257">
      <w:pPr>
        <w:rPr>
          <w:sz w:val="28"/>
          <w:szCs w:val="28"/>
        </w:rPr>
      </w:pPr>
      <w:r w:rsidRPr="008E3003">
        <w:rPr>
          <w:sz w:val="28"/>
          <w:szCs w:val="28"/>
        </w:rPr>
        <w:t xml:space="preserve">                                                     </w:t>
      </w:r>
      <w:r w:rsidR="00DE2B1E">
        <w:rPr>
          <w:sz w:val="28"/>
          <w:szCs w:val="28"/>
        </w:rPr>
        <w:t xml:space="preserve">П. </w:t>
      </w:r>
      <w:proofErr w:type="spellStart"/>
      <w:r w:rsidR="00DE2B1E">
        <w:rPr>
          <w:sz w:val="28"/>
          <w:szCs w:val="28"/>
        </w:rPr>
        <w:t>Плотбище</w:t>
      </w:r>
      <w:proofErr w:type="spellEnd"/>
      <w:r w:rsidRPr="008E3003">
        <w:rPr>
          <w:sz w:val="28"/>
          <w:szCs w:val="28"/>
        </w:rPr>
        <w:t xml:space="preserve">                </w:t>
      </w:r>
    </w:p>
    <w:p w:rsidR="00FC5FF9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363F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лиц, замещающих муниципальные должности, и   муниципальных служащих органов местного самоуправления </w:t>
      </w:r>
      <w:r w:rsidRPr="00922D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1257" w:rsidRDefault="00DE2B1E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BB3E53">
        <w:rPr>
          <w:rFonts w:ascii="Times New Roman" w:hAnsi="Times New Roman" w:cs="Times New Roman"/>
          <w:sz w:val="28"/>
          <w:szCs w:val="28"/>
        </w:rPr>
        <w:t xml:space="preserve"> </w:t>
      </w:r>
      <w:r w:rsidR="00701257" w:rsidRPr="00922D5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0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5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01257" w:rsidRPr="004036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1257">
        <w:rPr>
          <w:rFonts w:ascii="Times New Roman" w:hAnsi="Times New Roman" w:cs="Times New Roman"/>
          <w:sz w:val="28"/>
          <w:szCs w:val="28"/>
        </w:rPr>
        <w:t xml:space="preserve">а </w:t>
      </w:r>
      <w:r w:rsidR="00701257" w:rsidRPr="0040363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701257" w:rsidRPr="0040363F" w:rsidRDefault="00701257" w:rsidP="004F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23181A">
        <w:rPr>
          <w:sz w:val="28"/>
          <w:szCs w:val="28"/>
        </w:rPr>
        <w:t xml:space="preserve">Трудовым </w:t>
      </w:r>
      <w:hyperlink r:id="rId5" w:history="1">
        <w:r w:rsidRPr="0023181A">
          <w:rPr>
            <w:sz w:val="28"/>
            <w:szCs w:val="28"/>
          </w:rPr>
          <w:t>кодексом</w:t>
        </w:r>
      </w:hyperlink>
      <w:r w:rsidRPr="0023181A">
        <w:rPr>
          <w:sz w:val="28"/>
          <w:szCs w:val="28"/>
        </w:rPr>
        <w:t xml:space="preserve"> Российской Федерации, Бюджетным </w:t>
      </w:r>
      <w:hyperlink r:id="rId6" w:history="1">
        <w:r w:rsidRPr="0023181A">
          <w:rPr>
            <w:color w:val="000000" w:themeColor="text1"/>
            <w:sz w:val="28"/>
            <w:szCs w:val="28"/>
          </w:rPr>
          <w:t>кодексом</w:t>
        </w:r>
      </w:hyperlink>
      <w:r w:rsidRPr="0023181A">
        <w:rPr>
          <w:sz w:val="28"/>
          <w:szCs w:val="28"/>
        </w:rPr>
        <w:t xml:space="preserve"> Российской Федерации,</w:t>
      </w:r>
      <w:r w:rsidRPr="00CC65AB">
        <w:rPr>
          <w:sz w:val="28"/>
          <w:szCs w:val="28"/>
        </w:rPr>
        <w:t xml:space="preserve"> статьей 53 Федерального закона от 06.10.2003 №131-ФЗ </w:t>
      </w:r>
      <w:r>
        <w:rPr>
          <w:sz w:val="28"/>
          <w:szCs w:val="28"/>
        </w:rPr>
        <w:t>«</w:t>
      </w:r>
      <w:r w:rsidRPr="00CC65AB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 w:rsidRPr="00CC65AB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атьей </w:t>
      </w:r>
      <w:r w:rsidRPr="00CC65AB">
        <w:rPr>
          <w:sz w:val="28"/>
          <w:szCs w:val="28"/>
        </w:rPr>
        <w:t>22 Федерального зак</w:t>
      </w:r>
      <w:r>
        <w:rPr>
          <w:sz w:val="28"/>
          <w:szCs w:val="28"/>
        </w:rPr>
        <w:t>она от 02.03.2007 № 25-ФЗ «</w:t>
      </w:r>
      <w:r w:rsidRPr="00CC65AB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CC65AB">
        <w:rPr>
          <w:sz w:val="28"/>
          <w:szCs w:val="28"/>
        </w:rPr>
        <w:t xml:space="preserve">, </w:t>
      </w:r>
      <w:hyperlink r:id="rId7" w:history="1">
        <w:r w:rsidRPr="0023181A">
          <w:rPr>
            <w:sz w:val="28"/>
            <w:szCs w:val="28"/>
          </w:rPr>
          <w:t>пунктом 2 статьи 22</w:t>
        </w:r>
      </w:hyperlink>
      <w:r w:rsidRPr="0023181A">
        <w:rPr>
          <w:sz w:val="28"/>
          <w:szCs w:val="28"/>
        </w:rPr>
        <w:t xml:space="preserve"> Закона Кировской области от 08.10.2007 № 171-ЗО «О муниципальной службе в Кировской области», </w:t>
      </w:r>
      <w:hyperlink r:id="rId8" w:history="1">
        <w:r w:rsidRPr="0023181A">
          <w:rPr>
            <w:sz w:val="28"/>
            <w:szCs w:val="28"/>
          </w:rPr>
          <w:t>пунктом 4 статьи 3</w:t>
        </w:r>
      </w:hyperlink>
      <w:r w:rsidRPr="0023181A">
        <w:rPr>
          <w:sz w:val="28"/>
          <w:szCs w:val="28"/>
        </w:rPr>
        <w:t xml:space="preserve"> Закона</w:t>
      </w:r>
      <w:proofErr w:type="gramEnd"/>
      <w:r w:rsidRPr="0023181A">
        <w:rPr>
          <w:sz w:val="28"/>
          <w:szCs w:val="28"/>
        </w:rPr>
        <w:t xml:space="preserve"> </w:t>
      </w:r>
      <w:proofErr w:type="gramStart"/>
      <w:r w:rsidRPr="0023181A">
        <w:rPr>
          <w:sz w:val="28"/>
          <w:szCs w:val="28"/>
        </w:rPr>
        <w:t xml:space="preserve">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hyperlink r:id="rId9" w:history="1">
        <w:r w:rsidRPr="0023181A">
          <w:rPr>
            <w:sz w:val="28"/>
            <w:szCs w:val="28"/>
          </w:rPr>
          <w:t>постановлением</w:t>
        </w:r>
      </w:hyperlink>
      <w:r w:rsidRPr="0023181A">
        <w:rPr>
          <w:sz w:val="28"/>
          <w:szCs w:val="28"/>
        </w:rPr>
        <w:t xml:space="preserve"> Прави</w:t>
      </w:r>
      <w:r w:rsidR="00D94EAF">
        <w:rPr>
          <w:sz w:val="28"/>
          <w:szCs w:val="28"/>
        </w:rPr>
        <w:t>тельства Кировской области от 23.12.2024 № 596-П</w:t>
      </w:r>
      <w:r w:rsidRPr="0023181A">
        <w:rPr>
          <w:sz w:val="28"/>
          <w:szCs w:val="28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94EAF">
        <w:rPr>
          <w:sz w:val="28"/>
          <w:szCs w:val="28"/>
        </w:rPr>
        <w:t xml:space="preserve">должностных лиц контрольно-счетных органов, </w:t>
      </w:r>
      <w:r w:rsidRPr="0023181A">
        <w:rPr>
          <w:sz w:val="28"/>
          <w:szCs w:val="28"/>
        </w:rPr>
        <w:t>муниципальных служащих, учитываемых при установлении нормативов формирования расходов на</w:t>
      </w:r>
      <w:proofErr w:type="gramEnd"/>
      <w:r w:rsidRPr="0023181A">
        <w:rPr>
          <w:sz w:val="28"/>
          <w:szCs w:val="28"/>
        </w:rPr>
        <w:t xml:space="preserve"> содержание органов местного самоуправления муниципальных образований Кировской области»</w:t>
      </w:r>
      <w:r>
        <w:rPr>
          <w:sz w:val="28"/>
          <w:szCs w:val="28"/>
        </w:rPr>
        <w:t xml:space="preserve">, </w:t>
      </w:r>
      <w: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 w:rsidR="00DE2B1E"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  </w:t>
      </w:r>
      <w:proofErr w:type="spellStart"/>
      <w:r w:rsidR="00DE2B1E">
        <w:rPr>
          <w:sz w:val="28"/>
          <w:szCs w:val="28"/>
        </w:rPr>
        <w:t>Плотбищенская</w:t>
      </w:r>
      <w:proofErr w:type="spellEnd"/>
      <w:r w:rsidR="00BB3E53">
        <w:rPr>
          <w:sz w:val="28"/>
          <w:szCs w:val="28"/>
        </w:rPr>
        <w:t xml:space="preserve"> </w:t>
      </w:r>
      <w:r w:rsidRPr="00FE1D19">
        <w:rPr>
          <w:spacing w:val="-2"/>
          <w:sz w:val="28"/>
          <w:szCs w:val="28"/>
        </w:rPr>
        <w:t>сельская</w:t>
      </w:r>
      <w:r>
        <w:rPr>
          <w:sz w:val="28"/>
          <w:szCs w:val="28"/>
        </w:rPr>
        <w:t xml:space="preserve"> Дума РЕШИЛА:</w:t>
      </w:r>
    </w:p>
    <w:p w:rsidR="00701257" w:rsidRPr="0023181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318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</w:t>
      </w:r>
      <w:r w:rsidRPr="00C03276">
        <w:rPr>
          <w:rFonts w:ascii="Times New Roman" w:hAnsi="Times New Roman" w:cs="Times New Roman"/>
          <w:sz w:val="28"/>
          <w:szCs w:val="28"/>
        </w:rPr>
        <w:t xml:space="preserve"> </w:t>
      </w:r>
      <w:r w:rsidRPr="0040363F">
        <w:rPr>
          <w:rFonts w:ascii="Times New Roman" w:hAnsi="Times New Roman" w:cs="Times New Roman"/>
          <w:sz w:val="28"/>
          <w:szCs w:val="28"/>
        </w:rPr>
        <w:t xml:space="preserve">и   муниципальных служащих органов местного самоуправления муниципального образования </w:t>
      </w:r>
      <w:proofErr w:type="spellStart"/>
      <w:r w:rsidR="002829D5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BB3E53">
        <w:rPr>
          <w:rFonts w:ascii="Times New Roman" w:hAnsi="Times New Roman" w:cs="Times New Roman"/>
          <w:sz w:val="28"/>
          <w:szCs w:val="28"/>
        </w:rPr>
        <w:t xml:space="preserve"> </w:t>
      </w:r>
      <w:r w:rsidR="00D60EDE">
        <w:rPr>
          <w:rFonts w:ascii="Times New Roman" w:hAnsi="Times New Roman" w:cs="Times New Roman"/>
          <w:sz w:val="28"/>
          <w:szCs w:val="28"/>
        </w:rPr>
        <w:t xml:space="preserve"> </w:t>
      </w:r>
      <w:r w:rsidRPr="00922D5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0363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363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3181A">
        <w:rPr>
          <w:rFonts w:ascii="Times New Roman" w:hAnsi="Times New Roman" w:cs="Times New Roman"/>
          <w:sz w:val="28"/>
          <w:szCs w:val="28"/>
        </w:rPr>
        <w:t>.</w:t>
      </w:r>
    </w:p>
    <w:p w:rsidR="00701257" w:rsidRPr="0023181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23181A">
        <w:rPr>
          <w:rFonts w:ascii="Times New Roman" w:hAnsi="Times New Roman" w:cs="Times New Roman"/>
          <w:sz w:val="28"/>
          <w:szCs w:val="28"/>
        </w:rPr>
        <w:t xml:space="preserve">  Думы:</w:t>
      </w:r>
    </w:p>
    <w:p w:rsidR="00C51BA1" w:rsidRDefault="00D94EAF" w:rsidP="00C51B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D1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- </w:t>
      </w:r>
      <w:r w:rsidR="00C51BA1">
        <w:rPr>
          <w:rFonts w:ascii="Times New Roman" w:hAnsi="Times New Roman" w:cs="Times New Roman"/>
          <w:b w:val="0"/>
          <w:color w:val="FF0000"/>
          <w:sz w:val="28"/>
          <w:szCs w:val="28"/>
        </w:rPr>
        <w:t>реше</w:t>
      </w:r>
      <w:r w:rsidR="002829D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ние  сельской Думы от 25.02.2019 № 7/2 </w:t>
      </w:r>
      <w:r w:rsidR="00C51BA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«</w:t>
      </w:r>
      <w:r w:rsidR="00C51BA1" w:rsidRPr="00C51BA1">
        <w:rPr>
          <w:rFonts w:ascii="Times New Roman" w:hAnsi="Times New Roman" w:cs="Times New Roman"/>
          <w:b w:val="0"/>
          <w:sz w:val="28"/>
          <w:szCs w:val="28"/>
        </w:rPr>
        <w:t>Об утверждении  Положения об оплате труда лиц, замещающих муниципальные должности и  муниципальных служащих органов местного самоуправления муниципальн</w:t>
      </w:r>
      <w:r w:rsidR="002829D5">
        <w:rPr>
          <w:rFonts w:ascii="Times New Roman" w:hAnsi="Times New Roman" w:cs="Times New Roman"/>
          <w:b w:val="0"/>
          <w:sz w:val="28"/>
          <w:szCs w:val="28"/>
        </w:rPr>
        <w:t xml:space="preserve">ого образования </w:t>
      </w:r>
      <w:proofErr w:type="spellStart"/>
      <w:r w:rsidR="002829D5">
        <w:rPr>
          <w:rFonts w:ascii="Times New Roman" w:hAnsi="Times New Roman" w:cs="Times New Roman"/>
          <w:b w:val="0"/>
          <w:sz w:val="28"/>
          <w:szCs w:val="28"/>
        </w:rPr>
        <w:t>Плотбищенское</w:t>
      </w:r>
      <w:proofErr w:type="spellEnd"/>
      <w:r w:rsidR="00C51BA1" w:rsidRPr="00C51BA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 </w:t>
      </w:r>
      <w:proofErr w:type="spellStart"/>
      <w:r w:rsidR="00C51BA1" w:rsidRPr="00C51BA1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="00C51BA1" w:rsidRPr="00C51BA1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 w:rsidR="00C51BA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51BA1" w:rsidRDefault="00C51BA1" w:rsidP="00B71D3A">
      <w:pPr>
        <w:pStyle w:val="Standard"/>
        <w:jc w:val="both"/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</w:pPr>
      <w:r w:rsidRPr="00C51BA1">
        <w:rPr>
          <w:rFonts w:cs="Times New Roman"/>
          <w:b/>
          <w:sz w:val="28"/>
          <w:szCs w:val="28"/>
          <w:lang w:val="ru-RU"/>
        </w:rPr>
        <w:lastRenderedPageBreak/>
        <w:t xml:space="preserve">- </w:t>
      </w:r>
      <w:r w:rsidRPr="00B71D3A">
        <w:rPr>
          <w:rFonts w:cs="Times New Roman"/>
          <w:sz w:val="28"/>
          <w:szCs w:val="28"/>
          <w:lang w:val="ru-RU"/>
        </w:rPr>
        <w:t>решение сел</w:t>
      </w:r>
      <w:r w:rsidR="002829D5">
        <w:rPr>
          <w:rFonts w:cs="Times New Roman"/>
          <w:sz w:val="28"/>
          <w:szCs w:val="28"/>
          <w:lang w:val="ru-RU"/>
        </w:rPr>
        <w:t>ьской Думы от 22.03.2021 № 9/2</w:t>
      </w:r>
      <w:r w:rsidRPr="00B71D3A">
        <w:rPr>
          <w:sz w:val="28"/>
          <w:szCs w:val="28"/>
          <w:lang w:val="ru-RU"/>
        </w:rPr>
        <w:t xml:space="preserve"> </w:t>
      </w:r>
      <w:r w:rsidR="00B71D3A">
        <w:rPr>
          <w:sz w:val="28"/>
          <w:szCs w:val="28"/>
          <w:lang w:val="ru-RU"/>
        </w:rPr>
        <w:t>«</w:t>
      </w:r>
      <w:r w:rsidRPr="00B71D3A">
        <w:rPr>
          <w:rFonts w:cs="Times New Roman"/>
          <w:sz w:val="28"/>
          <w:szCs w:val="28"/>
          <w:lang w:val="ru-RU"/>
        </w:rPr>
        <w:t>О внесении изме</w:t>
      </w:r>
      <w:r w:rsidR="002829D5">
        <w:rPr>
          <w:rFonts w:cs="Times New Roman"/>
          <w:sz w:val="28"/>
          <w:szCs w:val="28"/>
          <w:lang w:val="ru-RU"/>
        </w:rPr>
        <w:t xml:space="preserve">нений в решение </w:t>
      </w:r>
      <w:proofErr w:type="spellStart"/>
      <w:r w:rsidR="002829D5">
        <w:rPr>
          <w:rFonts w:cs="Times New Roman"/>
          <w:sz w:val="28"/>
          <w:szCs w:val="28"/>
          <w:lang w:val="ru-RU"/>
        </w:rPr>
        <w:t>Плотбищенской</w:t>
      </w:r>
      <w:proofErr w:type="spellEnd"/>
      <w:r w:rsidRPr="00B71D3A">
        <w:rPr>
          <w:rFonts w:cs="Times New Roman"/>
          <w:sz w:val="28"/>
          <w:szCs w:val="28"/>
          <w:lang w:val="ru-RU"/>
        </w:rPr>
        <w:t xml:space="preserve"> сельской Думы </w:t>
      </w:r>
      <w:proofErr w:type="spellStart"/>
      <w:r w:rsidRPr="00B71D3A">
        <w:rPr>
          <w:rFonts w:eastAsia="Lucida Sans Unicode" w:cs="Times New Roman"/>
          <w:kern w:val="2"/>
          <w:sz w:val="28"/>
          <w:szCs w:val="28"/>
          <w:lang w:val="ru-RU" w:eastAsia="zh-CN" w:bidi="hi-IN"/>
        </w:rPr>
        <w:t>Малмыжского</w:t>
      </w:r>
      <w:proofErr w:type="spellEnd"/>
      <w:r w:rsidRPr="00B71D3A">
        <w:rPr>
          <w:rFonts w:eastAsia="Lucida Sans Unicode" w:cs="Times New Roman"/>
          <w:kern w:val="2"/>
          <w:sz w:val="28"/>
          <w:szCs w:val="28"/>
          <w:lang w:val="ru-RU" w:eastAsia="zh-CN" w:bidi="hi-IN"/>
        </w:rPr>
        <w:t xml:space="preserve"> района Кировской области </w:t>
      </w:r>
      <w:r w:rsidR="002829D5">
        <w:rPr>
          <w:rFonts w:cs="Times New Roman"/>
          <w:sz w:val="28"/>
          <w:szCs w:val="28"/>
          <w:lang w:val="ru-RU"/>
        </w:rPr>
        <w:t>от 25.02.2019  № 7/2</w:t>
      </w:r>
      <w:r w:rsidRPr="00B71D3A">
        <w:rPr>
          <w:rFonts w:cs="Times New Roman"/>
          <w:sz w:val="28"/>
          <w:szCs w:val="28"/>
          <w:lang w:val="ru-RU"/>
        </w:rPr>
        <w:t xml:space="preserve"> «</w:t>
      </w:r>
      <w:r w:rsidRPr="00B71D3A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>Об утверждении Положения об оплате труда лиц, замещающих муниципальные должности и муниципальных служащих органов местного самоуправления муниципальн</w:t>
      </w:r>
      <w:r w:rsidR="00D515A7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ого образования </w:t>
      </w:r>
      <w:proofErr w:type="spellStart"/>
      <w:r w:rsidR="00D515A7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>Плотбищенское</w:t>
      </w:r>
      <w:proofErr w:type="spellEnd"/>
      <w:r w:rsidRPr="00B71D3A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 сельское поселение </w:t>
      </w:r>
      <w:proofErr w:type="spellStart"/>
      <w:r w:rsidRPr="00B71D3A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>Малмыжского</w:t>
      </w:r>
      <w:proofErr w:type="spellEnd"/>
      <w:r w:rsidRPr="00B71D3A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 района Кировской области»</w:t>
      </w:r>
      <w:r w:rsidR="00B71D3A">
        <w:rPr>
          <w:rFonts w:eastAsia="Times New Roman" w:cs="Times New Roman"/>
          <w:bCs/>
          <w:sz w:val="28"/>
          <w:szCs w:val="28"/>
          <w:bdr w:val="none" w:sz="0" w:space="0" w:color="auto" w:frame="1"/>
          <w:lang w:val="ru-RU" w:bidi="ar-SA"/>
        </w:rPr>
        <w:t>;</w:t>
      </w:r>
    </w:p>
    <w:p w:rsidR="00B71D3A" w:rsidRDefault="00B71D3A" w:rsidP="00B71D3A">
      <w:pPr>
        <w:widowControl w:val="0"/>
        <w:suppressAutoHyphens/>
        <w:autoSpaceDN w:val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- решение </w:t>
      </w:r>
      <w:r w:rsidR="002535A8">
        <w:rPr>
          <w:bCs/>
          <w:sz w:val="28"/>
          <w:szCs w:val="28"/>
          <w:bdr w:val="none" w:sz="0" w:space="0" w:color="auto" w:frame="1"/>
        </w:rPr>
        <w:t>сельской Думы от 01.04</w:t>
      </w:r>
      <w:r>
        <w:rPr>
          <w:bCs/>
          <w:sz w:val="28"/>
          <w:szCs w:val="28"/>
          <w:bdr w:val="none" w:sz="0" w:space="0" w:color="auto" w:frame="1"/>
        </w:rPr>
        <w:t>.2021 №</w:t>
      </w:r>
      <w:r w:rsidR="002535A8">
        <w:rPr>
          <w:bCs/>
          <w:sz w:val="28"/>
          <w:szCs w:val="28"/>
          <w:bdr w:val="none" w:sz="0" w:space="0" w:color="auto" w:frame="1"/>
        </w:rPr>
        <w:t xml:space="preserve"> 13/3</w:t>
      </w:r>
      <w:r w:rsidRPr="00B71D3A">
        <w:rPr>
          <w:rFonts w:eastAsia="Andale Sans UI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«</w:t>
      </w:r>
      <w:r w:rsidRPr="00B71D3A">
        <w:rPr>
          <w:rFonts w:eastAsia="Andale Sans UI"/>
          <w:kern w:val="3"/>
          <w:sz w:val="28"/>
          <w:szCs w:val="28"/>
          <w:lang w:bidi="en-US"/>
        </w:rPr>
        <w:t>О внесении изме</w:t>
      </w:r>
      <w:r w:rsidR="002535A8">
        <w:rPr>
          <w:rFonts w:eastAsia="Andale Sans UI"/>
          <w:kern w:val="3"/>
          <w:sz w:val="28"/>
          <w:szCs w:val="28"/>
          <w:lang w:bidi="en-US"/>
        </w:rPr>
        <w:t xml:space="preserve">нений в решение </w:t>
      </w:r>
      <w:proofErr w:type="spellStart"/>
      <w:r w:rsidR="002535A8">
        <w:rPr>
          <w:rFonts w:eastAsia="Andale Sans UI"/>
          <w:kern w:val="3"/>
          <w:sz w:val="28"/>
          <w:szCs w:val="28"/>
          <w:lang w:bidi="en-US"/>
        </w:rPr>
        <w:t>Плотбищенской</w:t>
      </w:r>
      <w:proofErr w:type="spellEnd"/>
      <w:r w:rsidRPr="00B71D3A">
        <w:rPr>
          <w:rFonts w:eastAsia="Andale Sans UI"/>
          <w:kern w:val="3"/>
          <w:sz w:val="28"/>
          <w:szCs w:val="28"/>
          <w:lang w:bidi="en-US"/>
        </w:rPr>
        <w:t xml:space="preserve"> сельской Думы </w:t>
      </w:r>
      <w:proofErr w:type="spellStart"/>
      <w:r w:rsidRPr="00B71D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Малмыжского</w:t>
      </w:r>
      <w:proofErr w:type="spellEnd"/>
      <w:r w:rsidRPr="00B71D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района Кировской области </w:t>
      </w:r>
      <w:r w:rsidR="00E0785E">
        <w:rPr>
          <w:rFonts w:eastAsia="Arial Unicode MS"/>
          <w:color w:val="000000"/>
          <w:sz w:val="28"/>
          <w:szCs w:val="28"/>
          <w:lang w:bidi="ru-RU"/>
        </w:rPr>
        <w:t>от 25.02.2019 № 7/2</w:t>
      </w:r>
      <w:r w:rsidRPr="00B71D3A">
        <w:rPr>
          <w:rFonts w:eastAsia="Arial Unicode MS"/>
          <w:color w:val="000000"/>
          <w:sz w:val="28"/>
          <w:szCs w:val="28"/>
          <w:lang w:bidi="ru-RU"/>
        </w:rPr>
        <w:t xml:space="preserve"> «</w:t>
      </w:r>
      <w:r w:rsidRPr="00B71D3A">
        <w:rPr>
          <w:bCs/>
          <w:color w:val="000000"/>
          <w:sz w:val="28"/>
          <w:szCs w:val="28"/>
          <w:bdr w:val="none" w:sz="0" w:space="0" w:color="auto" w:frame="1"/>
        </w:rPr>
        <w:t>Об утверждении Положения об оплате труда лиц, замещающих муниципальные должности и муниципальных служащих органов местного самоуправления  муниципальн</w:t>
      </w:r>
      <w:r w:rsidR="00E0785E">
        <w:rPr>
          <w:bCs/>
          <w:color w:val="000000"/>
          <w:sz w:val="28"/>
          <w:szCs w:val="28"/>
          <w:bdr w:val="none" w:sz="0" w:space="0" w:color="auto" w:frame="1"/>
        </w:rPr>
        <w:t xml:space="preserve">ого образования </w:t>
      </w:r>
      <w:proofErr w:type="spellStart"/>
      <w:r w:rsidR="00E0785E">
        <w:rPr>
          <w:bCs/>
          <w:color w:val="000000"/>
          <w:sz w:val="28"/>
          <w:szCs w:val="28"/>
          <w:bdr w:val="none" w:sz="0" w:space="0" w:color="auto" w:frame="1"/>
        </w:rPr>
        <w:t>Плотбищенское</w:t>
      </w:r>
      <w:proofErr w:type="spellEnd"/>
      <w:r w:rsidRPr="00B71D3A">
        <w:rPr>
          <w:bCs/>
          <w:color w:val="000000"/>
          <w:sz w:val="28"/>
          <w:szCs w:val="28"/>
          <w:bdr w:val="none" w:sz="0" w:space="0" w:color="auto" w:frame="1"/>
        </w:rPr>
        <w:t xml:space="preserve"> сельское поселение </w:t>
      </w:r>
      <w:proofErr w:type="spellStart"/>
      <w:r w:rsidRPr="00B71D3A">
        <w:rPr>
          <w:bCs/>
          <w:color w:val="000000"/>
          <w:sz w:val="28"/>
          <w:szCs w:val="28"/>
          <w:bdr w:val="none" w:sz="0" w:space="0" w:color="auto" w:frame="1"/>
        </w:rPr>
        <w:t>Малмыжского</w:t>
      </w:r>
      <w:proofErr w:type="spellEnd"/>
      <w:r w:rsidRPr="00B71D3A">
        <w:rPr>
          <w:bCs/>
          <w:color w:val="000000"/>
          <w:sz w:val="28"/>
          <w:szCs w:val="28"/>
          <w:bdr w:val="none" w:sz="0" w:space="0" w:color="auto" w:frame="1"/>
        </w:rPr>
        <w:t xml:space="preserve"> района Кировской области»</w:t>
      </w:r>
      <w:r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B71D3A" w:rsidRDefault="00B71D3A" w:rsidP="00B71D3A">
      <w:pPr>
        <w:widowControl w:val="0"/>
        <w:suppressAutoHyphens/>
        <w:autoSpaceDN w:val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решение сельской Думы от 30.</w:t>
      </w:r>
      <w:r w:rsidR="00E0785E">
        <w:rPr>
          <w:bCs/>
          <w:color w:val="000000"/>
          <w:sz w:val="28"/>
          <w:szCs w:val="28"/>
          <w:bdr w:val="none" w:sz="0" w:space="0" w:color="auto" w:frame="1"/>
        </w:rPr>
        <w:t>09.2021 №37/9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Pr="00B71D3A">
        <w:rPr>
          <w:rFonts w:eastAsia="Andale Sans UI"/>
          <w:kern w:val="3"/>
          <w:sz w:val="28"/>
          <w:szCs w:val="28"/>
          <w:lang w:bidi="en-US"/>
        </w:rPr>
        <w:t>О внесении изме</w:t>
      </w:r>
      <w:r w:rsidR="00E0785E">
        <w:rPr>
          <w:rFonts w:eastAsia="Andale Sans UI"/>
          <w:kern w:val="3"/>
          <w:sz w:val="28"/>
          <w:szCs w:val="28"/>
          <w:lang w:bidi="en-US"/>
        </w:rPr>
        <w:t xml:space="preserve">нений в решение </w:t>
      </w:r>
      <w:proofErr w:type="spellStart"/>
      <w:r w:rsidR="00E0785E">
        <w:rPr>
          <w:rFonts w:eastAsia="Andale Sans UI"/>
          <w:kern w:val="3"/>
          <w:sz w:val="28"/>
          <w:szCs w:val="28"/>
          <w:lang w:bidi="en-US"/>
        </w:rPr>
        <w:t>Плотбищенской</w:t>
      </w:r>
      <w:proofErr w:type="spellEnd"/>
      <w:r w:rsidRPr="00B71D3A">
        <w:rPr>
          <w:rFonts w:eastAsia="Andale Sans UI"/>
          <w:kern w:val="3"/>
          <w:sz w:val="28"/>
          <w:szCs w:val="28"/>
          <w:lang w:bidi="en-US"/>
        </w:rPr>
        <w:t xml:space="preserve"> сельской Думы </w:t>
      </w:r>
      <w:proofErr w:type="spellStart"/>
      <w:r w:rsidRPr="00B71D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Малмыжского</w:t>
      </w:r>
      <w:proofErr w:type="spellEnd"/>
      <w:r w:rsidRPr="00B71D3A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района Кировской области </w:t>
      </w:r>
      <w:r w:rsidR="00E0785E">
        <w:rPr>
          <w:rFonts w:eastAsia="Arial Unicode MS"/>
          <w:color w:val="000000"/>
          <w:sz w:val="28"/>
          <w:szCs w:val="28"/>
          <w:lang w:bidi="ru-RU"/>
        </w:rPr>
        <w:t>от 25.02.2019 № 7/2</w:t>
      </w:r>
      <w:r w:rsidRPr="00B71D3A">
        <w:rPr>
          <w:rFonts w:eastAsia="Arial Unicode MS"/>
          <w:color w:val="000000"/>
          <w:sz w:val="28"/>
          <w:szCs w:val="28"/>
          <w:lang w:bidi="ru-RU"/>
        </w:rPr>
        <w:t xml:space="preserve">  «</w:t>
      </w:r>
      <w:r w:rsidRPr="00B71D3A">
        <w:rPr>
          <w:bCs/>
          <w:color w:val="000000"/>
          <w:sz w:val="28"/>
          <w:szCs w:val="28"/>
          <w:bdr w:val="none" w:sz="0" w:space="0" w:color="auto" w:frame="1"/>
        </w:rPr>
        <w:t>Об утверждении Положения об оплате труда лиц, замещающих муниципальные должности и муниципальных служащих органов местного самоуправления  муниципальн</w:t>
      </w:r>
      <w:r w:rsidR="00E0785E">
        <w:rPr>
          <w:bCs/>
          <w:color w:val="000000"/>
          <w:sz w:val="28"/>
          <w:szCs w:val="28"/>
          <w:bdr w:val="none" w:sz="0" w:space="0" w:color="auto" w:frame="1"/>
        </w:rPr>
        <w:t xml:space="preserve">ого образования </w:t>
      </w:r>
      <w:proofErr w:type="spellStart"/>
      <w:r w:rsidR="00E0785E">
        <w:rPr>
          <w:bCs/>
          <w:color w:val="000000"/>
          <w:sz w:val="28"/>
          <w:szCs w:val="28"/>
          <w:bdr w:val="none" w:sz="0" w:space="0" w:color="auto" w:frame="1"/>
        </w:rPr>
        <w:t>Плотбищенское</w:t>
      </w:r>
      <w:proofErr w:type="spellEnd"/>
      <w:r w:rsidRPr="00B71D3A">
        <w:rPr>
          <w:bCs/>
          <w:color w:val="000000"/>
          <w:sz w:val="28"/>
          <w:szCs w:val="28"/>
          <w:bdr w:val="none" w:sz="0" w:space="0" w:color="auto" w:frame="1"/>
        </w:rPr>
        <w:t xml:space="preserve"> сельское поселение </w:t>
      </w:r>
      <w:proofErr w:type="spellStart"/>
      <w:r w:rsidRPr="00B71D3A">
        <w:rPr>
          <w:bCs/>
          <w:color w:val="000000"/>
          <w:sz w:val="28"/>
          <w:szCs w:val="28"/>
          <w:bdr w:val="none" w:sz="0" w:space="0" w:color="auto" w:frame="1"/>
        </w:rPr>
        <w:t>Малмыжского</w:t>
      </w:r>
      <w:proofErr w:type="spellEnd"/>
      <w:r w:rsidRPr="00B71D3A">
        <w:rPr>
          <w:bCs/>
          <w:color w:val="000000"/>
          <w:sz w:val="28"/>
          <w:szCs w:val="28"/>
          <w:bdr w:val="none" w:sz="0" w:space="0" w:color="auto" w:frame="1"/>
        </w:rPr>
        <w:t xml:space="preserve"> района Кировской области»</w:t>
      </w:r>
      <w:r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B71D3A" w:rsidRPr="00B71D3A" w:rsidRDefault="00E0785E" w:rsidP="00B71D3A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решение сельской Думы от 07</w:t>
      </w:r>
      <w:r w:rsidR="00B71D3A">
        <w:rPr>
          <w:bCs/>
          <w:color w:val="000000"/>
          <w:sz w:val="28"/>
          <w:szCs w:val="28"/>
          <w:bdr w:val="none" w:sz="0" w:space="0" w:color="auto" w:frame="1"/>
        </w:rPr>
        <w:t>.10.2022 №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15/2</w:t>
      </w:r>
      <w:r w:rsidR="00B71D3A" w:rsidRPr="00B71D3A">
        <w:rPr>
          <w:b/>
          <w:sz w:val="28"/>
          <w:szCs w:val="28"/>
        </w:rPr>
        <w:t xml:space="preserve"> </w:t>
      </w:r>
      <w:r w:rsidR="00B71D3A">
        <w:rPr>
          <w:b/>
          <w:sz w:val="28"/>
          <w:szCs w:val="28"/>
        </w:rPr>
        <w:t>«</w:t>
      </w:r>
      <w:r w:rsidR="00B71D3A" w:rsidRPr="00B71D3A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решение </w:t>
      </w:r>
      <w:proofErr w:type="spellStart"/>
      <w:r>
        <w:rPr>
          <w:sz w:val="28"/>
          <w:szCs w:val="28"/>
        </w:rPr>
        <w:t>Плотбищенской</w:t>
      </w:r>
      <w:proofErr w:type="spellEnd"/>
      <w:r>
        <w:rPr>
          <w:sz w:val="28"/>
          <w:szCs w:val="28"/>
        </w:rPr>
        <w:t xml:space="preserve"> сельской Думы от 25.02.2019 № 7/2</w:t>
      </w:r>
      <w:r w:rsidR="00B71D3A" w:rsidRPr="00B71D3A">
        <w:rPr>
          <w:sz w:val="28"/>
          <w:szCs w:val="28"/>
        </w:rPr>
        <w:t xml:space="preserve"> 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 w:rsidR="00B71D3A" w:rsidRPr="00B71D3A">
        <w:rPr>
          <w:sz w:val="28"/>
          <w:szCs w:val="28"/>
        </w:rPr>
        <w:t xml:space="preserve"> сельское поселение </w:t>
      </w:r>
      <w:proofErr w:type="spellStart"/>
      <w:r w:rsidR="00B71D3A" w:rsidRPr="00B71D3A">
        <w:rPr>
          <w:sz w:val="28"/>
          <w:szCs w:val="28"/>
        </w:rPr>
        <w:t>Малмыжского</w:t>
      </w:r>
      <w:proofErr w:type="spellEnd"/>
      <w:r w:rsidR="00B71D3A" w:rsidRPr="00B71D3A">
        <w:rPr>
          <w:sz w:val="28"/>
          <w:szCs w:val="28"/>
        </w:rPr>
        <w:t xml:space="preserve"> района Кировской области»</w:t>
      </w:r>
      <w:r w:rsidR="00B71D3A">
        <w:rPr>
          <w:sz w:val="28"/>
          <w:szCs w:val="28"/>
        </w:rPr>
        <w:t>;</w:t>
      </w:r>
    </w:p>
    <w:p w:rsidR="00B71D3A" w:rsidRPr="00B71D3A" w:rsidRDefault="00B71D3A" w:rsidP="00B71D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D3A">
        <w:rPr>
          <w:rFonts w:ascii="Times New Roman" w:eastAsia="Andale Sans UI" w:hAnsi="Times New Roman" w:cs="Times New Roman"/>
          <w:b w:val="0"/>
          <w:kern w:val="3"/>
          <w:sz w:val="28"/>
          <w:szCs w:val="28"/>
          <w:lang w:bidi="en-US"/>
        </w:rPr>
        <w:t>- решение сельской Думы о</w:t>
      </w:r>
      <w:r w:rsidR="00E0785E">
        <w:rPr>
          <w:rFonts w:ascii="Times New Roman" w:eastAsia="Andale Sans UI" w:hAnsi="Times New Roman" w:cs="Times New Roman"/>
          <w:b w:val="0"/>
          <w:kern w:val="3"/>
          <w:sz w:val="28"/>
          <w:szCs w:val="28"/>
          <w:lang w:bidi="en-US"/>
        </w:rPr>
        <w:t>т 20.10.2023 № 21/6</w:t>
      </w:r>
      <w:r w:rsidRPr="00B71D3A">
        <w:rPr>
          <w:rFonts w:ascii="Times New Roman" w:eastAsia="Andale Sans UI" w:hAnsi="Times New Roman" w:cs="Times New Roman"/>
          <w:b w:val="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b w:val="0"/>
          <w:kern w:val="3"/>
          <w:sz w:val="28"/>
          <w:szCs w:val="28"/>
          <w:lang w:bidi="en-US"/>
        </w:rPr>
        <w:t>«</w:t>
      </w:r>
      <w:r w:rsidRPr="00B71D3A">
        <w:rPr>
          <w:rFonts w:ascii="Times New Roman" w:hAnsi="Times New Roman" w:cs="Times New Roman"/>
          <w:b w:val="0"/>
          <w:sz w:val="28"/>
          <w:szCs w:val="28"/>
        </w:rPr>
        <w:t>О внесении измен</w:t>
      </w:r>
      <w:r w:rsidR="00E0785E">
        <w:rPr>
          <w:rFonts w:ascii="Times New Roman" w:hAnsi="Times New Roman" w:cs="Times New Roman"/>
          <w:b w:val="0"/>
          <w:sz w:val="28"/>
          <w:szCs w:val="28"/>
        </w:rPr>
        <w:t xml:space="preserve">ений в решение  </w:t>
      </w:r>
      <w:proofErr w:type="spellStart"/>
      <w:r w:rsidR="00E0785E">
        <w:rPr>
          <w:rFonts w:ascii="Times New Roman" w:hAnsi="Times New Roman" w:cs="Times New Roman"/>
          <w:b w:val="0"/>
          <w:sz w:val="28"/>
          <w:szCs w:val="28"/>
        </w:rPr>
        <w:t>Плотбищенской</w:t>
      </w:r>
      <w:proofErr w:type="spellEnd"/>
      <w:r w:rsidR="00E0785E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от 25.02.2019 № 7/2</w:t>
      </w:r>
      <w:r w:rsidRPr="00B71D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</w:t>
      </w:r>
      <w:r w:rsidR="00E0785E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proofErr w:type="spellStart"/>
      <w:r w:rsidR="00E0785E">
        <w:rPr>
          <w:rFonts w:ascii="Times New Roman" w:hAnsi="Times New Roman" w:cs="Times New Roman"/>
          <w:b w:val="0"/>
          <w:sz w:val="28"/>
          <w:szCs w:val="28"/>
        </w:rPr>
        <w:t>Плотбищенское</w:t>
      </w:r>
      <w:proofErr w:type="spellEnd"/>
      <w:r w:rsidRPr="00B71D3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 </w:t>
      </w:r>
      <w:proofErr w:type="spellStart"/>
      <w:r w:rsidRPr="00B71D3A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B71D3A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области»</w:t>
      </w:r>
    </w:p>
    <w:p w:rsidR="00701257" w:rsidRPr="00D94EAF" w:rsidRDefault="00B71D3A" w:rsidP="00D94EAF">
      <w:pPr>
        <w:pStyle w:val="ConsPlusNormal"/>
        <w:jc w:val="both"/>
        <w:rPr>
          <w:sz w:val="28"/>
          <w:szCs w:val="28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</w:t>
      </w:r>
      <w:r w:rsidR="00701257" w:rsidRPr="00AC2218">
        <w:rPr>
          <w:rFonts w:ascii="Times New Roman" w:hAnsi="Times New Roman" w:cs="Times New Roman"/>
          <w:sz w:val="28"/>
          <w:szCs w:val="28"/>
        </w:rPr>
        <w:t>3.  Действие настоящего решения  распространяется на правоот</w:t>
      </w:r>
      <w:r w:rsidR="00D94EAF">
        <w:rPr>
          <w:rFonts w:ascii="Times New Roman" w:hAnsi="Times New Roman" w:cs="Times New Roman"/>
          <w:sz w:val="28"/>
          <w:szCs w:val="28"/>
        </w:rPr>
        <w:t>ношения, возникшие  с 01.01.2025</w:t>
      </w:r>
      <w:r w:rsidR="00701257" w:rsidRPr="00AC2218">
        <w:rPr>
          <w:rFonts w:ascii="Times New Roman" w:hAnsi="Times New Roman" w:cs="Times New Roman"/>
          <w:sz w:val="28"/>
          <w:szCs w:val="28"/>
        </w:rPr>
        <w:t>.</w:t>
      </w:r>
    </w:p>
    <w:p w:rsidR="00701257" w:rsidRPr="0005495D" w:rsidRDefault="00701257" w:rsidP="00701257">
      <w:pPr>
        <w:tabs>
          <w:tab w:val="left" w:pos="567"/>
        </w:tabs>
        <w:jc w:val="both"/>
        <w:rPr>
          <w:sz w:val="28"/>
          <w:szCs w:val="28"/>
        </w:rPr>
      </w:pPr>
      <w:r w:rsidRPr="00AC2218">
        <w:rPr>
          <w:sz w:val="28"/>
          <w:szCs w:val="28"/>
        </w:rPr>
        <w:t xml:space="preserve">       4. Настоящее решение подлежит опубликованию в Информационном бюллетене  органов местного самоуправления</w:t>
      </w:r>
      <w:r w:rsidR="00463D1E">
        <w:rPr>
          <w:sz w:val="28"/>
          <w:szCs w:val="28"/>
        </w:rPr>
        <w:t xml:space="preserve"> и на официальном сайте </w:t>
      </w:r>
      <w:r w:rsidRPr="00AC2218">
        <w:rPr>
          <w:sz w:val="28"/>
          <w:szCs w:val="28"/>
        </w:rPr>
        <w:t xml:space="preserve"> </w:t>
      </w:r>
      <w:proofErr w:type="spellStart"/>
      <w:r w:rsidR="00E0785E">
        <w:rPr>
          <w:sz w:val="28"/>
          <w:szCs w:val="28"/>
          <w:lang w:eastAsia="ar-SA"/>
        </w:rPr>
        <w:t>Плотбищенского</w:t>
      </w:r>
      <w:proofErr w:type="spellEnd"/>
      <w:r w:rsidRPr="00AC2218">
        <w:rPr>
          <w:sz w:val="28"/>
          <w:szCs w:val="28"/>
        </w:rPr>
        <w:t xml:space="preserve"> </w:t>
      </w:r>
      <w:r w:rsidRPr="00AC2218">
        <w:rPr>
          <w:sz w:val="28"/>
          <w:szCs w:val="28"/>
          <w:lang w:eastAsia="ar-SA"/>
        </w:rPr>
        <w:t>сельско</w:t>
      </w:r>
      <w:r w:rsidR="00D60EDE">
        <w:rPr>
          <w:sz w:val="28"/>
          <w:szCs w:val="28"/>
          <w:lang w:eastAsia="ar-SA"/>
        </w:rPr>
        <w:t>го</w:t>
      </w:r>
      <w:r w:rsidRPr="00AC2218">
        <w:rPr>
          <w:sz w:val="28"/>
          <w:szCs w:val="28"/>
        </w:rPr>
        <w:t xml:space="preserve"> </w:t>
      </w:r>
      <w:r w:rsidRPr="00AC2218">
        <w:rPr>
          <w:sz w:val="28"/>
          <w:szCs w:val="28"/>
          <w:lang w:eastAsia="ar-SA"/>
        </w:rPr>
        <w:t xml:space="preserve">  поселени</w:t>
      </w:r>
      <w:r w:rsidR="00D60EDE">
        <w:rPr>
          <w:sz w:val="28"/>
          <w:szCs w:val="28"/>
          <w:lang w:eastAsia="ar-SA"/>
        </w:rPr>
        <w:t>я</w:t>
      </w:r>
      <w:r w:rsidRPr="00AC2218">
        <w:rPr>
          <w:sz w:val="28"/>
          <w:szCs w:val="28"/>
          <w:lang w:eastAsia="ar-SA"/>
        </w:rPr>
        <w:t xml:space="preserve"> </w:t>
      </w:r>
      <w:proofErr w:type="spellStart"/>
      <w:r w:rsidRPr="00AC2218">
        <w:rPr>
          <w:sz w:val="28"/>
          <w:szCs w:val="28"/>
          <w:lang w:eastAsia="ar-SA"/>
        </w:rPr>
        <w:t>Малмыжского</w:t>
      </w:r>
      <w:proofErr w:type="spellEnd"/>
      <w:r w:rsidRPr="00AC2218">
        <w:rPr>
          <w:sz w:val="28"/>
          <w:szCs w:val="28"/>
          <w:lang w:eastAsia="ar-SA"/>
        </w:rPr>
        <w:t xml:space="preserve"> района Кировской облас</w:t>
      </w:r>
      <w:r w:rsidR="00E0785E">
        <w:rPr>
          <w:sz w:val="28"/>
          <w:szCs w:val="28"/>
          <w:lang w:eastAsia="ar-SA"/>
        </w:rPr>
        <w:t>ти</w:t>
      </w:r>
      <w:r w:rsidRPr="0005495D">
        <w:rPr>
          <w:sz w:val="28"/>
          <w:szCs w:val="28"/>
          <w:lang w:eastAsia="ar-SA"/>
        </w:rPr>
        <w:t>.</w:t>
      </w:r>
    </w:p>
    <w:p w:rsidR="00701257" w:rsidRPr="00690509" w:rsidRDefault="00701257" w:rsidP="00AF3C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4EAF" w:rsidRDefault="00E0785E" w:rsidP="00D94EAF">
      <w:pPr>
        <w:widowControl w:val="0"/>
        <w:tabs>
          <w:tab w:val="left" w:pos="404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Глава 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Плотбищенского</w:t>
      </w:r>
      <w:proofErr w:type="spellEnd"/>
      <w:r w:rsidR="00D94EAF">
        <w:rPr>
          <w:rFonts w:eastAsia="Arial Unicode MS"/>
          <w:color w:val="000000"/>
          <w:sz w:val="28"/>
          <w:szCs w:val="28"/>
          <w:lang w:bidi="ru-RU"/>
        </w:rPr>
        <w:tab/>
      </w:r>
    </w:p>
    <w:p w:rsidR="00D94EAF" w:rsidRPr="00813CA9" w:rsidRDefault="00D94EAF" w:rsidP="00D94EAF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сельского поселения                                               </w:t>
      </w:r>
      <w:r w:rsidR="00463D1E">
        <w:rPr>
          <w:rFonts w:eastAsia="Arial Unicode MS"/>
          <w:color w:val="000000"/>
          <w:sz w:val="28"/>
          <w:szCs w:val="28"/>
          <w:lang w:bidi="ru-RU"/>
        </w:rPr>
        <w:t xml:space="preserve">              </w:t>
      </w:r>
      <w:r w:rsidR="00E0785E">
        <w:rPr>
          <w:rFonts w:eastAsia="Arial Unicode MS"/>
          <w:color w:val="000000"/>
          <w:sz w:val="28"/>
          <w:szCs w:val="28"/>
          <w:lang w:bidi="ru-RU"/>
        </w:rPr>
        <w:t xml:space="preserve">И.А. </w:t>
      </w:r>
      <w:proofErr w:type="spellStart"/>
      <w:r w:rsidR="00E0785E">
        <w:rPr>
          <w:rFonts w:eastAsia="Arial Unicode MS"/>
          <w:color w:val="000000"/>
          <w:sz w:val="28"/>
          <w:szCs w:val="28"/>
          <w:lang w:bidi="ru-RU"/>
        </w:rPr>
        <w:t>Маркитанов</w:t>
      </w:r>
      <w:proofErr w:type="spellEnd"/>
    </w:p>
    <w:p w:rsidR="00D94EAF" w:rsidRDefault="00D94EAF" w:rsidP="00D94E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3CA9">
        <w:rPr>
          <w:sz w:val="28"/>
          <w:szCs w:val="28"/>
        </w:rPr>
        <w:t xml:space="preserve">редседатель </w:t>
      </w:r>
    </w:p>
    <w:p w:rsidR="00D94EAF" w:rsidRDefault="00E0785E" w:rsidP="00D94EAF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Плотбищенской</w:t>
      </w:r>
      <w:proofErr w:type="spellEnd"/>
      <w:r w:rsidR="00D015EA">
        <w:rPr>
          <w:sz w:val="28"/>
          <w:szCs w:val="28"/>
        </w:rPr>
        <w:t xml:space="preserve"> </w:t>
      </w:r>
    </w:p>
    <w:p w:rsidR="00701257" w:rsidRPr="00AF3CE2" w:rsidRDefault="00D94EAF" w:rsidP="00AF3CE2">
      <w:pPr>
        <w:widowControl w:val="0"/>
        <w:jc w:val="both"/>
        <w:rPr>
          <w:sz w:val="28"/>
          <w:szCs w:val="28"/>
        </w:rPr>
      </w:pPr>
      <w:r w:rsidRPr="00813CA9">
        <w:rPr>
          <w:sz w:val="28"/>
          <w:szCs w:val="28"/>
        </w:rPr>
        <w:t xml:space="preserve">сельской Думы   </w:t>
      </w:r>
      <w:r>
        <w:rPr>
          <w:sz w:val="28"/>
          <w:szCs w:val="28"/>
        </w:rPr>
        <w:t xml:space="preserve">                                                        </w:t>
      </w:r>
      <w:r w:rsidR="00E0785E">
        <w:rPr>
          <w:sz w:val="28"/>
          <w:szCs w:val="28"/>
        </w:rPr>
        <w:t xml:space="preserve">      </w:t>
      </w:r>
      <w:r w:rsidR="00AF3CE2">
        <w:rPr>
          <w:sz w:val="28"/>
          <w:szCs w:val="28"/>
        </w:rPr>
        <w:t xml:space="preserve">     Д.Г. Манылова</w:t>
      </w:r>
    </w:p>
    <w:p w:rsidR="00701257" w:rsidRDefault="00701257" w:rsidP="00701257">
      <w:pPr>
        <w:tabs>
          <w:tab w:val="left" w:pos="7513"/>
        </w:tabs>
        <w:jc w:val="both"/>
        <w:rPr>
          <w:color w:val="000000" w:themeColor="text1"/>
          <w:sz w:val="28"/>
        </w:rPr>
      </w:pPr>
    </w:p>
    <w:p w:rsidR="00E0785E" w:rsidRDefault="00701257" w:rsidP="004F411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01257" w:rsidRPr="00DD6607" w:rsidRDefault="00D94EAF" w:rsidP="004F411D">
      <w:pPr>
        <w:tabs>
          <w:tab w:val="left" w:pos="7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71D3A">
        <w:rPr>
          <w:sz w:val="28"/>
          <w:szCs w:val="28"/>
        </w:rPr>
        <w:t xml:space="preserve">                   </w:t>
      </w:r>
      <w:r w:rsidR="00701257">
        <w:rPr>
          <w:sz w:val="28"/>
          <w:szCs w:val="28"/>
        </w:rPr>
        <w:t>Приложение</w:t>
      </w:r>
    </w:p>
    <w:p w:rsidR="00701257" w:rsidRDefault="00701257" w:rsidP="004F411D">
      <w:pPr>
        <w:tabs>
          <w:tab w:val="left" w:pos="7440"/>
        </w:tabs>
        <w:jc w:val="right"/>
        <w:rPr>
          <w:sz w:val="28"/>
          <w:szCs w:val="28"/>
        </w:rPr>
      </w:pPr>
    </w:p>
    <w:p w:rsidR="00701257" w:rsidRPr="00DD6607" w:rsidRDefault="00701257" w:rsidP="004F411D">
      <w:pPr>
        <w:tabs>
          <w:tab w:val="left" w:pos="7440"/>
        </w:tabs>
        <w:jc w:val="right"/>
        <w:rPr>
          <w:sz w:val="28"/>
          <w:szCs w:val="28"/>
        </w:rPr>
      </w:pPr>
      <w:r w:rsidRPr="004B6A42">
        <w:rPr>
          <w:sz w:val="28"/>
          <w:szCs w:val="28"/>
        </w:rPr>
        <w:t xml:space="preserve">                                                                      </w:t>
      </w:r>
      <w:r w:rsidR="00D94EAF">
        <w:rPr>
          <w:sz w:val="28"/>
          <w:szCs w:val="28"/>
        </w:rPr>
        <w:t xml:space="preserve">  </w:t>
      </w:r>
      <w:r w:rsidRPr="00DD6607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01257" w:rsidRDefault="00701257" w:rsidP="004F411D">
      <w:pPr>
        <w:tabs>
          <w:tab w:val="left" w:pos="7440"/>
        </w:tabs>
        <w:ind w:left="4962"/>
        <w:jc w:val="right"/>
        <w:rPr>
          <w:sz w:val="28"/>
          <w:szCs w:val="28"/>
        </w:rPr>
      </w:pPr>
    </w:p>
    <w:p w:rsidR="00701257" w:rsidRPr="00DD6607" w:rsidRDefault="00701257" w:rsidP="004F411D">
      <w:pPr>
        <w:tabs>
          <w:tab w:val="left" w:pos="7440"/>
        </w:tabs>
        <w:ind w:left="4962"/>
        <w:jc w:val="right"/>
        <w:rPr>
          <w:sz w:val="28"/>
          <w:szCs w:val="28"/>
        </w:rPr>
      </w:pPr>
      <w:r w:rsidRPr="00DD6607">
        <w:rPr>
          <w:sz w:val="28"/>
          <w:szCs w:val="28"/>
        </w:rPr>
        <w:t xml:space="preserve">решением </w:t>
      </w:r>
      <w:proofErr w:type="spellStart"/>
      <w:r w:rsidR="00E2384F">
        <w:rPr>
          <w:sz w:val="28"/>
          <w:szCs w:val="28"/>
        </w:rPr>
        <w:t>Плотбищенской</w:t>
      </w:r>
      <w:proofErr w:type="spellEnd"/>
      <w:r>
        <w:rPr>
          <w:sz w:val="28"/>
          <w:szCs w:val="28"/>
        </w:rPr>
        <w:t xml:space="preserve"> сельской</w:t>
      </w:r>
      <w:r w:rsidRPr="00DD6607">
        <w:rPr>
          <w:sz w:val="28"/>
          <w:szCs w:val="28"/>
        </w:rPr>
        <w:t xml:space="preserve"> Думы </w:t>
      </w:r>
    </w:p>
    <w:p w:rsidR="00701257" w:rsidRPr="002A587A" w:rsidRDefault="00701257" w:rsidP="004F411D">
      <w:pPr>
        <w:tabs>
          <w:tab w:val="left" w:pos="7440"/>
        </w:tabs>
        <w:ind w:firstLine="4962"/>
        <w:jc w:val="right"/>
        <w:rPr>
          <w:sz w:val="28"/>
          <w:szCs w:val="28"/>
        </w:rPr>
      </w:pPr>
      <w:r w:rsidRPr="00DD6607">
        <w:rPr>
          <w:sz w:val="28"/>
          <w:szCs w:val="28"/>
        </w:rPr>
        <w:t xml:space="preserve">от </w:t>
      </w:r>
      <w:r w:rsidR="00463D1E">
        <w:rPr>
          <w:sz w:val="28"/>
          <w:szCs w:val="28"/>
        </w:rPr>
        <w:t>__________</w:t>
      </w:r>
      <w:r w:rsidRPr="003149A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463D1E">
        <w:rPr>
          <w:sz w:val="28"/>
          <w:szCs w:val="28"/>
        </w:rPr>
        <w:t>№ ______</w:t>
      </w:r>
    </w:p>
    <w:p w:rsidR="00701257" w:rsidRDefault="00701257" w:rsidP="00701257">
      <w:pPr>
        <w:tabs>
          <w:tab w:val="left" w:pos="744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1257" w:rsidRPr="00DD6607" w:rsidRDefault="00701257" w:rsidP="00701257">
      <w:pPr>
        <w:pStyle w:val="ConsPlusNormal"/>
        <w:tabs>
          <w:tab w:val="left" w:pos="53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DD660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DD6607">
        <w:rPr>
          <w:rFonts w:ascii="Times New Roman" w:hAnsi="Times New Roman" w:cs="Times New Roman"/>
          <w:sz w:val="28"/>
          <w:szCs w:val="28"/>
        </w:rPr>
        <w:t>ПОЛОЖЕНИЕ</w:t>
      </w:r>
    </w:p>
    <w:p w:rsidR="00701257" w:rsidRPr="0040363F" w:rsidRDefault="00701257" w:rsidP="00701257">
      <w:pPr>
        <w:jc w:val="center"/>
        <w:rPr>
          <w:b/>
          <w:sz w:val="28"/>
          <w:szCs w:val="28"/>
        </w:rPr>
      </w:pPr>
      <w:r w:rsidRPr="0040363F">
        <w:rPr>
          <w:b/>
          <w:sz w:val="28"/>
          <w:szCs w:val="28"/>
        </w:rPr>
        <w:t>об оплате  труда лиц, замещающих муниципальные должности, и  муниципальных служащих</w:t>
      </w:r>
      <w:r>
        <w:rPr>
          <w:b/>
          <w:sz w:val="28"/>
          <w:szCs w:val="28"/>
        </w:rPr>
        <w:t xml:space="preserve"> </w:t>
      </w:r>
      <w:r w:rsidRPr="0040363F">
        <w:rPr>
          <w:b/>
          <w:sz w:val="28"/>
          <w:szCs w:val="28"/>
        </w:rPr>
        <w:t>органов местного самоуправления</w:t>
      </w:r>
    </w:p>
    <w:p w:rsidR="00701257" w:rsidRPr="0040363F" w:rsidRDefault="00701257" w:rsidP="00701257">
      <w:pPr>
        <w:jc w:val="center"/>
        <w:rPr>
          <w:b/>
          <w:sz w:val="28"/>
          <w:szCs w:val="28"/>
        </w:rPr>
      </w:pPr>
      <w:r w:rsidRPr="0040363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E2384F">
        <w:rPr>
          <w:b/>
          <w:sz w:val="28"/>
          <w:szCs w:val="28"/>
        </w:rPr>
        <w:t>Плотбищенское</w:t>
      </w:r>
      <w:proofErr w:type="spellEnd"/>
      <w:r w:rsidR="002500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 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r w:rsidRPr="0040363F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Pr="0040363F">
        <w:rPr>
          <w:b/>
          <w:sz w:val="28"/>
          <w:szCs w:val="28"/>
        </w:rPr>
        <w:t xml:space="preserve"> Кировской области</w:t>
      </w:r>
    </w:p>
    <w:p w:rsidR="00701257" w:rsidRPr="00CC65AB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D94EAF" w:rsidRDefault="00701257" w:rsidP="00D94E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0816">
        <w:rPr>
          <w:sz w:val="28"/>
          <w:szCs w:val="28"/>
        </w:rPr>
        <w:t xml:space="preserve">           </w:t>
      </w:r>
      <w:proofErr w:type="gramStart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об оплате труда лиц, замещающих муниципальные должности, и муниципальных служащих органов местного самоуправления муниципального образования </w:t>
      </w:r>
      <w:proofErr w:type="spellStart"/>
      <w:r w:rsidR="00E2384F">
        <w:rPr>
          <w:rFonts w:ascii="Times New Roman" w:hAnsi="Times New Roman" w:cs="Times New Roman"/>
          <w:b w:val="0"/>
          <w:sz w:val="28"/>
          <w:szCs w:val="28"/>
        </w:rPr>
        <w:t>Плотбищенское</w:t>
      </w:r>
      <w:proofErr w:type="spellEnd"/>
      <w:r w:rsidR="00250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proofErr w:type="spellStart"/>
      <w:r w:rsidRPr="00D94EAF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(далее - Положение) разработано в соответствии с Трудовым </w:t>
      </w:r>
      <w:hyperlink r:id="rId10" w:history="1">
        <w:r w:rsidRPr="00D94EAF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Бюджетным </w:t>
      </w:r>
      <w:hyperlink r:id="rId11" w:history="1">
        <w:r w:rsidRPr="00D94EA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со статьей 53 Федерального закона от 06.10.2003 №131-ФЗ «Об общих принципах организации местного самоуправления в РФ», статьей 22 Федерального закона от 02.03.2007</w:t>
      </w:r>
      <w:proofErr w:type="gramEnd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25-ФЗ «О муниципальной службе в Российской Федерации», пунктом 2 статьи 22 Закона Кировской области </w:t>
      </w:r>
      <w:hyperlink r:id="rId12" w:history="1">
        <w:r w:rsidRPr="00D94EAF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от 08.10.2007 № 171-ЗО «О муниципальной службе в Кировской области»</w:t>
        </w:r>
      </w:hyperlink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3" w:history="1">
        <w:r w:rsidRPr="00D94EAF">
          <w:rPr>
            <w:rFonts w:ascii="Times New Roman" w:hAnsi="Times New Roman" w:cs="Times New Roman"/>
            <w:b w:val="0"/>
            <w:sz w:val="28"/>
            <w:szCs w:val="28"/>
          </w:rPr>
          <w:t>пунктом 4 статьи 3</w:t>
        </w:r>
      </w:hyperlink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 Закона Кировской области </w:t>
      </w:r>
      <w:hyperlink r:id="rId14" w:history="1">
        <w:r w:rsidRPr="00D94EAF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  </w:r>
      </w:hyperlink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5" w:history="1">
        <w:r w:rsidRPr="00D94EAF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Прави</w:t>
      </w:r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>тельства Кировской области от 23.12.2024 № 596-П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«О расходах</w:t>
      </w:r>
      <w:proofErr w:type="gramEnd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 контрольно-счетных 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решением </w:t>
      </w:r>
      <w:r w:rsidRPr="007C38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384F">
        <w:rPr>
          <w:rFonts w:ascii="Times New Roman" w:hAnsi="Times New Roman" w:cs="Times New Roman"/>
          <w:b w:val="0"/>
          <w:sz w:val="28"/>
          <w:szCs w:val="28"/>
        </w:rPr>
        <w:t>Плотбищенской</w:t>
      </w:r>
      <w:proofErr w:type="spellEnd"/>
      <w:r w:rsidR="00610BEB" w:rsidRPr="00D94E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>се</w:t>
      </w:r>
      <w:r w:rsidR="00463D1E">
        <w:rPr>
          <w:rFonts w:ascii="Times New Roman" w:hAnsi="Times New Roman" w:cs="Times New Roman"/>
          <w:b w:val="0"/>
          <w:sz w:val="28"/>
          <w:szCs w:val="28"/>
        </w:rPr>
        <w:t xml:space="preserve">льской Думы от </w:t>
      </w:r>
      <w:r w:rsidR="00463D1E" w:rsidRPr="00E2384F">
        <w:rPr>
          <w:rFonts w:ascii="Times New Roman" w:hAnsi="Times New Roman" w:cs="Times New Roman"/>
          <w:b w:val="0"/>
          <w:color w:val="FF0000"/>
          <w:sz w:val="28"/>
          <w:szCs w:val="28"/>
        </w:rPr>
        <w:t>15.11</w:t>
      </w:r>
      <w:r w:rsidR="00D94EAF" w:rsidRPr="00E2384F">
        <w:rPr>
          <w:rFonts w:ascii="Times New Roman" w:hAnsi="Times New Roman" w:cs="Times New Roman"/>
          <w:b w:val="0"/>
          <w:color w:val="FF0000"/>
          <w:sz w:val="28"/>
          <w:szCs w:val="28"/>
        </w:rPr>
        <w:t>.2024</w:t>
      </w:r>
      <w:r w:rsidRPr="00E238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№ </w:t>
      </w:r>
      <w:r w:rsidR="00463D1E" w:rsidRPr="00E2384F">
        <w:rPr>
          <w:rFonts w:ascii="Times New Roman" w:hAnsi="Times New Roman" w:cs="Times New Roman"/>
          <w:b w:val="0"/>
          <w:color w:val="FF0000"/>
          <w:sz w:val="28"/>
          <w:szCs w:val="28"/>
        </w:rPr>
        <w:t>39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>О статус</w:t>
      </w:r>
      <w:r w:rsidR="00250015">
        <w:rPr>
          <w:rFonts w:ascii="Times New Roman" w:hAnsi="Times New Roman" w:cs="Times New Roman"/>
          <w:b w:val="0"/>
          <w:sz w:val="28"/>
          <w:szCs w:val="28"/>
        </w:rPr>
        <w:t>е де</w:t>
      </w:r>
      <w:r w:rsidR="00E2384F">
        <w:rPr>
          <w:rFonts w:ascii="Times New Roman" w:hAnsi="Times New Roman" w:cs="Times New Roman"/>
          <w:b w:val="0"/>
          <w:sz w:val="28"/>
          <w:szCs w:val="28"/>
        </w:rPr>
        <w:t xml:space="preserve">путата </w:t>
      </w:r>
      <w:proofErr w:type="spellStart"/>
      <w:r w:rsidR="00E2384F">
        <w:rPr>
          <w:rFonts w:ascii="Times New Roman" w:hAnsi="Times New Roman" w:cs="Times New Roman"/>
          <w:b w:val="0"/>
          <w:sz w:val="28"/>
          <w:szCs w:val="28"/>
        </w:rPr>
        <w:t>Плотбищенской</w:t>
      </w:r>
      <w:proofErr w:type="spellEnd"/>
      <w:r w:rsidR="00250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 xml:space="preserve">сельской Думы и главы муниципального образования </w:t>
      </w:r>
      <w:proofErr w:type="spellStart"/>
      <w:r w:rsidR="00E2384F">
        <w:rPr>
          <w:rFonts w:ascii="Times New Roman" w:hAnsi="Times New Roman" w:cs="Times New Roman"/>
          <w:b w:val="0"/>
          <w:sz w:val="28"/>
          <w:szCs w:val="28"/>
        </w:rPr>
        <w:t>Плотбищенское</w:t>
      </w:r>
      <w:proofErr w:type="spellEnd"/>
      <w:r w:rsidR="00250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D1E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="00D94EAF" w:rsidRPr="00D94EAF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hyperlink r:id="rId16" w:history="1"/>
      <w:r w:rsidRPr="00D94EAF">
        <w:rPr>
          <w:rFonts w:ascii="Times New Roman" w:hAnsi="Times New Roman" w:cs="Times New Roman"/>
          <w:b w:val="0"/>
          <w:sz w:val="28"/>
          <w:szCs w:val="28"/>
        </w:rPr>
        <w:t>Уставом</w:t>
      </w:r>
      <w:proofErr w:type="gramEnd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E2384F">
        <w:rPr>
          <w:rFonts w:ascii="Times New Roman" w:hAnsi="Times New Roman" w:cs="Times New Roman"/>
          <w:b w:val="0"/>
          <w:sz w:val="28"/>
          <w:szCs w:val="28"/>
        </w:rPr>
        <w:t>Плотбищенское</w:t>
      </w:r>
      <w:proofErr w:type="spellEnd"/>
      <w:r w:rsidR="00250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proofErr w:type="spellStart"/>
      <w:r w:rsidRPr="00D94EAF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D94EAF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области.                                                                    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9B45AF" w:rsidRDefault="00701257" w:rsidP="004F41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AF"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CC65AB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66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65AB">
        <w:rPr>
          <w:rFonts w:ascii="Times New Roman" w:hAnsi="Times New Roman" w:cs="Times New Roman"/>
          <w:sz w:val="28"/>
          <w:szCs w:val="28"/>
        </w:rPr>
        <w:t>Положение устанавливает  размер и  порядок  оплаты труда лиц, замещающих муниципальные должности,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84F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25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4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52191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A90">
        <w:rPr>
          <w:rFonts w:ascii="Times New Roman" w:hAnsi="Times New Roman" w:cs="Times New Roman"/>
          <w:sz w:val="28"/>
          <w:szCs w:val="28"/>
        </w:rPr>
        <w:t>а</w:t>
      </w:r>
      <w:r w:rsidRPr="007A547B">
        <w:rPr>
          <w:rFonts w:ascii="Times New Roman" w:hAnsi="Times New Roman" w:cs="Times New Roman"/>
          <w:sz w:val="28"/>
          <w:szCs w:val="28"/>
        </w:rPr>
        <w:t xml:space="preserve"> именно главы муниципального образования </w:t>
      </w:r>
      <w:proofErr w:type="spellStart"/>
      <w:r w:rsidR="00E2384F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E2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5AB">
        <w:rPr>
          <w:rFonts w:ascii="Times New Roman" w:hAnsi="Times New Roman" w:cs="Times New Roman"/>
          <w:sz w:val="28"/>
          <w:szCs w:val="28"/>
        </w:rPr>
        <w:t xml:space="preserve"> Кировской области (далее - глава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65AB">
        <w:rPr>
          <w:rFonts w:ascii="Times New Roman" w:hAnsi="Times New Roman" w:cs="Times New Roman"/>
          <w:sz w:val="28"/>
          <w:szCs w:val="28"/>
        </w:rPr>
        <w:t>)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AB">
        <w:rPr>
          <w:rFonts w:ascii="Times New Roman" w:hAnsi="Times New Roman" w:cs="Times New Roman"/>
          <w:sz w:val="28"/>
          <w:szCs w:val="28"/>
        </w:rPr>
        <w:t>администрации</w:t>
      </w:r>
      <w:r w:rsidRPr="009E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25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6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A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65AB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</w:t>
      </w:r>
      <w:r w:rsidRPr="00DD6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AB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5AB">
        <w:rPr>
          <w:rFonts w:ascii="Times New Roman" w:hAnsi="Times New Roman" w:cs="Times New Roman"/>
          <w:sz w:val="28"/>
          <w:szCs w:val="28"/>
        </w:rPr>
        <w:t xml:space="preserve"> органов местного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CC65A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AB">
        <w:rPr>
          <w:rFonts w:ascii="Times New Roman" w:hAnsi="Times New Roman" w:cs="Times New Roman"/>
          <w:sz w:val="28"/>
          <w:szCs w:val="28"/>
        </w:rPr>
        <w:t>1.2. Месячная заработная плата работников органов местного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по основному месту работы (с учетом повышения, надбавок и доплат),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В случае если сумма начисленной заработной платы работников органов местного самоуправления по основной работе (с учетом повышения, надбавок и доплат) ниже минимального размера оплаты труда, установленного федеральным законом, то данным работникам производится доплата до минимального размера оплаты труда.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Доплата учитывается при расчете средней заработной платы в соответствии с действующим законодательством.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Работникам, выполняющим свои должностные обязанности по совместительству, ежемесячная доплата до минимального размера оплаты труда начисляется пропорционально отработанному времени.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В случае если штатным расписанием предусмотрены должности с объемом выполненных работ менее 1,0 ставки, размер доплаты устанавливается пропорционально выполненному объему работ.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За совмещение работ (профессий), расширение зон обслуживания, увеличение объема работы в соответствии с трудовым законодательством Российской Федерации устанавливается доплата, которая включается в общую сумму начисленной заработной платы по основному месту работы.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D6607">
        <w:rPr>
          <w:rFonts w:ascii="Times New Roman" w:hAnsi="Times New Roman" w:cs="Times New Roman"/>
          <w:sz w:val="28"/>
          <w:szCs w:val="28"/>
        </w:rPr>
        <w:t xml:space="preserve">. Материальная помощь, выплачиваемая в соответствии с данным Положением, учитывается при расчете среднемесячной заработной платы (среднего заработка) для всех случаев определения ее размера, предусмотренных Трудовым </w:t>
      </w:r>
      <w:hyperlink r:id="rId17" w:history="1">
        <w:r w:rsidRPr="00A618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660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отпуска, выплачиваемая в соответствии с данным Положением, учитывается при расчете среднемесячной заработной платы (среднего заработка) для всех случаев определения ее размера, предусмотренных Трудовым </w:t>
      </w:r>
      <w:hyperlink r:id="rId18" w:history="1">
        <w:r w:rsidRPr="00A618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660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</w:t>
      </w:r>
      <w:r w:rsidRPr="00DD6607">
        <w:rPr>
          <w:rFonts w:ascii="Times New Roman" w:hAnsi="Times New Roman" w:cs="Times New Roman"/>
          <w:sz w:val="28"/>
          <w:szCs w:val="28"/>
        </w:rPr>
        <w:t>азмеры должностных окладов</w:t>
      </w:r>
      <w:r>
        <w:rPr>
          <w:sz w:val="28"/>
          <w:szCs w:val="28"/>
        </w:rPr>
        <w:t xml:space="preserve">, </w:t>
      </w:r>
      <w:r w:rsidRPr="007A547B">
        <w:rPr>
          <w:rFonts w:ascii="Times New Roman" w:hAnsi="Times New Roman" w:cs="Times New Roman"/>
          <w:sz w:val="28"/>
          <w:szCs w:val="28"/>
        </w:rPr>
        <w:t xml:space="preserve">размеры ежемесячных надбавок за классный чин к должностным окладам увеличиваются (индексируются)  в соответствии с нормативными правовыми актами Губернатора Кировской области  в пределах нормативов формирования расходов на содержание </w:t>
      </w:r>
      <w:r w:rsidRPr="007A547B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муниципального образования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250015">
        <w:rPr>
          <w:rFonts w:ascii="Times New Roman" w:hAnsi="Times New Roman" w:cs="Times New Roman"/>
          <w:sz w:val="28"/>
          <w:szCs w:val="28"/>
        </w:rPr>
        <w:t xml:space="preserve"> </w:t>
      </w:r>
      <w:r w:rsidR="00634EEE" w:rsidRPr="0063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A547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47B">
        <w:rPr>
          <w:rFonts w:ascii="Times New Roman" w:hAnsi="Times New Roman" w:cs="Times New Roman"/>
          <w:sz w:val="28"/>
          <w:szCs w:val="28"/>
        </w:rPr>
        <w:t xml:space="preserve"> Кировской области, установленных Правительством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57" w:rsidRPr="007A547B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7B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окладов, ежемесячных надбавок за классный чин к должностным окладам  их размеры подлежат округлению до целого рубля в сторону увеличения.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DD6607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7A547B" w:rsidRDefault="00701257" w:rsidP="004F41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66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Оплата  труда  </w:t>
      </w:r>
      <w:r w:rsidRPr="007A547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25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1257" w:rsidRDefault="00701257" w:rsidP="004F411D">
      <w:pPr>
        <w:pStyle w:val="ConsPlusTitle"/>
        <w:jc w:val="center"/>
        <w:outlineLvl w:val="1"/>
      </w:pPr>
    </w:p>
    <w:p w:rsidR="00701257" w:rsidRPr="000A0231" w:rsidRDefault="00701257" w:rsidP="004F411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2.1.</w:t>
      </w:r>
      <w:r w:rsidRPr="000A0231">
        <w:rPr>
          <w:rFonts w:ascii="Times New Roman" w:hAnsi="Times New Roman" w:cs="Times New Roman"/>
          <w:b w:val="0"/>
          <w:sz w:val="28"/>
          <w:szCs w:val="28"/>
        </w:rPr>
        <w:tab/>
      </w:r>
      <w:r w:rsidRPr="00814D6E">
        <w:rPr>
          <w:rFonts w:ascii="Times New Roman" w:hAnsi="Times New Roman" w:cs="Times New Roman"/>
          <w:sz w:val="28"/>
          <w:szCs w:val="28"/>
        </w:rPr>
        <w:t xml:space="preserve">Состав и </w:t>
      </w:r>
      <w:proofErr w:type="gramStart"/>
      <w:r w:rsidRPr="00814D6E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6E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proofErr w:type="gramEnd"/>
    </w:p>
    <w:p w:rsidR="00701257" w:rsidRPr="00F61853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F61853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53">
        <w:rPr>
          <w:rFonts w:ascii="Times New Roman" w:hAnsi="Times New Roman" w:cs="Times New Roman"/>
          <w:sz w:val="28"/>
          <w:szCs w:val="28"/>
        </w:rPr>
        <w:t>2.1.1. Расходы на оплату</w:t>
      </w:r>
      <w:r>
        <w:rPr>
          <w:rFonts w:ascii="Times New Roman" w:hAnsi="Times New Roman" w:cs="Times New Roman"/>
          <w:sz w:val="28"/>
          <w:szCs w:val="28"/>
        </w:rPr>
        <w:t xml:space="preserve"> труда главы</w:t>
      </w:r>
      <w:r w:rsidRPr="00F61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25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61853">
        <w:rPr>
          <w:rFonts w:ascii="Times New Roman" w:hAnsi="Times New Roman" w:cs="Times New Roman"/>
          <w:sz w:val="28"/>
          <w:szCs w:val="28"/>
        </w:rPr>
        <w:t>включают в себя средства на выплату ежемесячного денежного содержания.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53">
        <w:rPr>
          <w:rFonts w:ascii="Times New Roman" w:hAnsi="Times New Roman" w:cs="Times New Roman"/>
          <w:sz w:val="28"/>
          <w:szCs w:val="28"/>
        </w:rPr>
        <w:t>В состав ежемесячного денежного содержания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денежное вознаграждение, состоящее из должностного оклада и ежемесячного денежного поощрения;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дополнительные выплаты.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P705" w:history="1">
        <w:r w:rsidRPr="001860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Pr="00DD660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F61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25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61853">
        <w:rPr>
          <w:rFonts w:ascii="Times New Roman" w:hAnsi="Times New Roman" w:cs="Times New Roman"/>
          <w:sz w:val="28"/>
          <w:szCs w:val="28"/>
        </w:rPr>
        <w:t>Малмыжского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 численности  населения, 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0BEB" w:rsidRPr="0061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9E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618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86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D6607">
        <w:rPr>
          <w:rFonts w:ascii="Times New Roman" w:hAnsi="Times New Roman" w:cs="Times New Roman"/>
          <w:sz w:val="28"/>
          <w:szCs w:val="28"/>
        </w:rPr>
        <w:t>, определя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6607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DD6607">
        <w:rPr>
          <w:rFonts w:ascii="Times New Roman" w:hAnsi="Times New Roman" w:cs="Times New Roman"/>
          <w:sz w:val="28"/>
          <w:szCs w:val="28"/>
        </w:rPr>
        <w:t>. К дополнительным выплатам относятся: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DD6607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ежемесячная процентная надбавка за работу со сведениями, составляющими государственную тайну, в размере и порядке, определенных законодательством Российской Федерации;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 размере двух должностных окладов;</w:t>
      </w:r>
    </w:p>
    <w:p w:rsidR="00701257" w:rsidRPr="000F57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</w:t>
      </w:r>
      <w:r w:rsidRPr="000C41B2">
        <w:rPr>
          <w:rFonts w:ascii="Times New Roman" w:hAnsi="Times New Roman" w:cs="Times New Roman"/>
          <w:color w:val="000000" w:themeColor="text1"/>
          <w:sz w:val="28"/>
          <w:szCs w:val="28"/>
        </w:rPr>
        <w:t>одного должностного оклада.</w:t>
      </w:r>
    </w:p>
    <w:p w:rsidR="00701257" w:rsidRPr="00DD660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DD6607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 w:rsidRPr="00F36B0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0BEB" w:rsidRPr="0061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05E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1040C">
        <w:rPr>
          <w:rFonts w:ascii="Times New Roman" w:hAnsi="Times New Roman" w:cs="Times New Roman"/>
          <w:sz w:val="28"/>
          <w:szCs w:val="28"/>
        </w:rPr>
        <w:t xml:space="preserve"> </w:t>
      </w:r>
      <w:r w:rsidR="0063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6B09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701257" w:rsidRPr="00902A2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2.1.4.1.</w:t>
      </w:r>
      <w:r w:rsidRPr="00DD6607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 - в размере </w:t>
      </w:r>
      <w:r w:rsidR="00FE3675"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t>16,8</w:t>
      </w:r>
      <w:r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окладов.</w:t>
      </w:r>
    </w:p>
    <w:p w:rsidR="00701257" w:rsidRPr="00902A2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t>2.1.4.2. Ежемесячной премии по результатам работы - в размере 12 должностных окладов.</w:t>
      </w:r>
    </w:p>
    <w:p w:rsidR="00701257" w:rsidRPr="00902A2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t>2.1.4.3. Единовременной выплаты при предоставлении ежегодного оплачиваемого отпуска - в размере 2 должностных окладов.</w:t>
      </w:r>
    </w:p>
    <w:p w:rsidR="00701257" w:rsidRPr="00902A2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t>2.1.4.4. Материальной помощи - в размере 1 должностного оклада.</w:t>
      </w:r>
    </w:p>
    <w:p w:rsidR="00701257" w:rsidRPr="00902A2A" w:rsidRDefault="00701257" w:rsidP="007012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2A">
        <w:rPr>
          <w:color w:val="000000" w:themeColor="text1"/>
        </w:rPr>
        <w:t xml:space="preserve">          </w:t>
      </w:r>
      <w:r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2.1.4.5. Ежемесячной процентной надбавки к должностному окладу за </w:t>
      </w:r>
      <w:r w:rsidRPr="00902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работу со сведениями, составляющими государственную тайну, - в размере 1 должностного оклада.</w:t>
      </w:r>
    </w:p>
    <w:p w:rsidR="00701257" w:rsidRPr="00F36B09" w:rsidRDefault="00701257" w:rsidP="004F411D">
      <w:pPr>
        <w:pStyle w:val="ConsPlusTitle"/>
        <w:spacing w:before="240"/>
        <w:ind w:left="993" w:hanging="45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2.2.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Порядок установления и выплаты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 xml:space="preserve">ежемесячного денежного 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поощрен</w:t>
      </w:r>
      <w:r w:rsidR="00610BEB">
        <w:rPr>
          <w:rFonts w:ascii="Times New Roman" w:hAnsi="Times New Roman" w:cs="Times New Roman"/>
          <w:sz w:val="28"/>
          <w:szCs w:val="28"/>
        </w:rPr>
        <w:t xml:space="preserve">ия главы </w:t>
      </w:r>
      <w:r w:rsidR="00610BEB" w:rsidRPr="0061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 w:rsidRPr="00DD6607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 w:rsidRPr="00F3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1257" w:rsidRPr="00F36B09" w:rsidRDefault="00701257" w:rsidP="00701257">
      <w:pPr>
        <w:pStyle w:val="ConsPlusNormal"/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BE420F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B09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607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6B09">
        <w:rPr>
          <w:rFonts w:ascii="Times New Roman" w:hAnsi="Times New Roman" w:cs="Times New Roman"/>
          <w:sz w:val="28"/>
          <w:szCs w:val="28"/>
        </w:rPr>
        <w:t>енежное поощрение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6B09">
        <w:rPr>
          <w:rFonts w:ascii="Times New Roman" w:hAnsi="Times New Roman" w:cs="Times New Roman"/>
          <w:sz w:val="28"/>
          <w:szCs w:val="28"/>
        </w:rPr>
        <w:t xml:space="preserve"> </w:t>
      </w:r>
      <w:r w:rsidR="0063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36B09">
        <w:rPr>
          <w:rFonts w:ascii="Times New Roman" w:hAnsi="Times New Roman" w:cs="Times New Roman"/>
          <w:sz w:val="28"/>
          <w:szCs w:val="28"/>
        </w:rPr>
        <w:t xml:space="preserve">устанавливается при вступлении в должность (избрании) в  </w:t>
      </w:r>
      <w:r w:rsidRPr="00BE420F">
        <w:rPr>
          <w:rFonts w:ascii="Times New Roman" w:hAnsi="Times New Roman" w:cs="Times New Roman"/>
          <w:sz w:val="28"/>
          <w:szCs w:val="28"/>
        </w:rPr>
        <w:t>размере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BE420F">
        <w:rPr>
          <w:rFonts w:ascii="Times New Roman" w:hAnsi="Times New Roman" w:cs="Times New Roman"/>
          <w:sz w:val="28"/>
          <w:szCs w:val="28"/>
        </w:rPr>
        <w:t>трех с половиной должностных окладов.</w:t>
      </w:r>
    </w:p>
    <w:p w:rsidR="00701257" w:rsidRPr="003D1802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802">
        <w:rPr>
          <w:rFonts w:ascii="Times New Roman" w:hAnsi="Times New Roman" w:cs="Times New Roman"/>
          <w:sz w:val="28"/>
          <w:szCs w:val="28"/>
        </w:rPr>
        <w:t>2.2.2. Ежемесячное денежное поощрение выплачивается ежемесячно в пределах установленного фонда оплаты труда.</w:t>
      </w:r>
    </w:p>
    <w:p w:rsidR="00701257" w:rsidRPr="003D1802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802">
        <w:rPr>
          <w:rFonts w:ascii="Times New Roman" w:hAnsi="Times New Roman" w:cs="Times New Roman"/>
          <w:sz w:val="28"/>
          <w:szCs w:val="28"/>
        </w:rPr>
        <w:t>2.2.3. Ежемесячное денежное поощрение начисляется пропорционально отработанному времени и выплачивается одновременно с заработной платой.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802">
        <w:rPr>
          <w:rFonts w:ascii="Times New Roman" w:hAnsi="Times New Roman" w:cs="Times New Roman"/>
          <w:sz w:val="28"/>
          <w:szCs w:val="28"/>
        </w:rPr>
        <w:t>2.2.4. Ежемесячное денежное поощрение учитывается во всех случаях исчисления среднего</w:t>
      </w:r>
      <w:r w:rsidRPr="003C4BEE">
        <w:rPr>
          <w:rFonts w:ascii="Times New Roman" w:hAnsi="Times New Roman" w:cs="Times New Roman"/>
          <w:sz w:val="28"/>
          <w:szCs w:val="28"/>
        </w:rPr>
        <w:t xml:space="preserve"> заработка.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634E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2.3</w:t>
      </w:r>
      <w:r w:rsidRPr="003C4B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C4BEE">
        <w:rPr>
          <w:rFonts w:ascii="Times New Roman" w:hAnsi="Times New Roman" w:cs="Times New Roman"/>
          <w:sz w:val="28"/>
          <w:szCs w:val="28"/>
        </w:rPr>
        <w:t xml:space="preserve">Порядок премирования и выплаты 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</w:t>
      </w:r>
      <w:r w:rsidRPr="003C4BEE">
        <w:rPr>
          <w:rFonts w:ascii="Times New Roman" w:hAnsi="Times New Roman" w:cs="Times New Roman"/>
          <w:sz w:val="28"/>
          <w:szCs w:val="28"/>
        </w:rPr>
        <w:t>премии</w:t>
      </w:r>
    </w:p>
    <w:p w:rsidR="00701257" w:rsidRDefault="00701257" w:rsidP="00634EEE">
      <w:pPr>
        <w:pStyle w:val="ConsPlusTitle"/>
        <w:tabs>
          <w:tab w:val="center" w:pos="4677"/>
          <w:tab w:val="left" w:pos="782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по результатам работы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1257" w:rsidRDefault="00701257" w:rsidP="00701257">
      <w:pPr>
        <w:pStyle w:val="ConsPlusTitle"/>
        <w:tabs>
          <w:tab w:val="center" w:pos="4677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2.3.1. В целях повышения эффективности и практической отдачи в организации работы органов местного самоуправления устанавливается премирование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C4BEE">
        <w:rPr>
          <w:rFonts w:ascii="Times New Roman" w:hAnsi="Times New Roman" w:cs="Times New Roman"/>
          <w:sz w:val="28"/>
          <w:szCs w:val="28"/>
        </w:rPr>
        <w:t>с учетом следующих показателей:</w:t>
      </w:r>
    </w:p>
    <w:p w:rsidR="00701257" w:rsidRPr="00B83738" w:rsidRDefault="00701257" w:rsidP="007012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24"/>
      <w:bookmarkEnd w:id="1"/>
      <w:r w:rsidRPr="004B6A42">
        <w:t xml:space="preserve">                                                                                                                                                </w:t>
      </w:r>
      <w:hyperlink w:anchor="P264" w:history="1"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297"/>
        <w:gridCol w:w="1984"/>
      </w:tblGrid>
      <w:tr w:rsidR="00701257" w:rsidRPr="003C4BEE" w:rsidTr="00D60EDE">
        <w:tc>
          <w:tcPr>
            <w:tcW w:w="567" w:type="dxa"/>
          </w:tcPr>
          <w:p w:rsidR="00701257" w:rsidRPr="00F753AF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5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7" w:type="dxa"/>
          </w:tcPr>
          <w:p w:rsidR="00701257" w:rsidRPr="002B7163" w:rsidRDefault="00701257" w:rsidP="00D60E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3">
              <w:rPr>
                <w:rFonts w:ascii="Times New Roman" w:hAnsi="Times New Roman" w:cs="Times New Roman"/>
                <w:sz w:val="24"/>
                <w:szCs w:val="24"/>
              </w:rPr>
              <w:t>Показатели, при выполнении которых премия по результатам работы выплачивается в полном размере</w:t>
            </w:r>
          </w:p>
        </w:tc>
        <w:tc>
          <w:tcPr>
            <w:tcW w:w="1984" w:type="dxa"/>
          </w:tcPr>
          <w:p w:rsidR="00701257" w:rsidRPr="002B7163" w:rsidRDefault="00701257" w:rsidP="00D60E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63">
              <w:rPr>
                <w:rFonts w:ascii="Times New Roman" w:hAnsi="Times New Roman" w:cs="Times New Roman"/>
                <w:sz w:val="24"/>
                <w:szCs w:val="24"/>
              </w:rPr>
              <w:t>% снижения премии по результатам работы при невыполнении показателя</w:t>
            </w:r>
          </w:p>
        </w:tc>
      </w:tr>
      <w:tr w:rsidR="00701257" w:rsidRPr="003C4BEE" w:rsidTr="00D60EDE">
        <w:tc>
          <w:tcPr>
            <w:tcW w:w="567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7" w:type="dxa"/>
          </w:tcPr>
          <w:p w:rsidR="00701257" w:rsidRPr="003C4BEE" w:rsidRDefault="00701257" w:rsidP="00610B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1">
              <w:rPr>
                <w:rFonts w:ascii="Times New Roman" w:hAnsi="Times New Roman" w:cs="Times New Roman"/>
                <w:sz w:val="28"/>
                <w:szCs w:val="28"/>
              </w:rPr>
              <w:t>Выполнение плана исполнения бюджета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62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A30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="00610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ельское поселение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32621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621">
              <w:rPr>
                <w:rFonts w:ascii="Times New Roman" w:hAnsi="Times New Roman" w:cs="Times New Roman"/>
                <w:sz w:val="28"/>
                <w:szCs w:val="28"/>
              </w:rPr>
              <w:t xml:space="preserve">   по   налоговым   и</w:t>
            </w:r>
            <w:r w:rsidRPr="0004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621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неналоговым доходам                                </w:t>
            </w:r>
          </w:p>
        </w:tc>
        <w:tc>
          <w:tcPr>
            <w:tcW w:w="1984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257" w:rsidRPr="003C4BEE" w:rsidTr="00D60EDE">
        <w:tc>
          <w:tcPr>
            <w:tcW w:w="567" w:type="dxa"/>
          </w:tcPr>
          <w:p w:rsidR="00701257" w:rsidRPr="00111154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7" w:type="dxa"/>
          </w:tcPr>
          <w:p w:rsidR="00701257" w:rsidRPr="00111154" w:rsidRDefault="00701257" w:rsidP="00610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просроченной кредиторской задолженности по выплате заработной платы по учреждениям, финансируемым из  бюджета муниципального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A30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="0061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 поселение </w:t>
            </w: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701257" w:rsidRPr="00111154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 xml:space="preserve">до 15  </w:t>
            </w:r>
          </w:p>
        </w:tc>
      </w:tr>
      <w:tr w:rsidR="00701257" w:rsidRPr="003C4BEE" w:rsidTr="00D60EDE">
        <w:tc>
          <w:tcPr>
            <w:tcW w:w="567" w:type="dxa"/>
          </w:tcPr>
          <w:p w:rsidR="00701257" w:rsidRPr="00111154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7" w:type="dxa"/>
          </w:tcPr>
          <w:p w:rsidR="00701257" w:rsidRPr="00E1009C" w:rsidRDefault="00701257" w:rsidP="00D60ED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просроченной кредиторской задолженности за потребленные топливно-энергетические ресурсы</w:t>
            </w:r>
          </w:p>
        </w:tc>
        <w:tc>
          <w:tcPr>
            <w:tcW w:w="1984" w:type="dxa"/>
          </w:tcPr>
          <w:p w:rsidR="00701257" w:rsidRPr="00111154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701257" w:rsidRPr="003C4BEE" w:rsidTr="00D60EDE">
        <w:tc>
          <w:tcPr>
            <w:tcW w:w="567" w:type="dxa"/>
          </w:tcPr>
          <w:p w:rsidR="00701257" w:rsidRPr="00111154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7" w:type="dxa"/>
          </w:tcPr>
          <w:p w:rsidR="00701257" w:rsidRPr="00E1009C" w:rsidRDefault="00701257" w:rsidP="00D60ED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Снижение  недоимки  по  земельному налогу, налогу на имущество и транспортному налогу с физических лиц в  </w:t>
            </w: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бюджет  муниципального образования </w:t>
            </w:r>
            <w:proofErr w:type="spellStart"/>
            <w:r w:rsidR="00842A30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7E30"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сельское  поселение   </w:t>
            </w:r>
          </w:p>
        </w:tc>
        <w:tc>
          <w:tcPr>
            <w:tcW w:w="1984" w:type="dxa"/>
          </w:tcPr>
          <w:p w:rsidR="00701257" w:rsidRPr="00111154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</w:t>
            </w:r>
          </w:p>
        </w:tc>
      </w:tr>
    </w:tbl>
    <w:p w:rsidR="00701257" w:rsidRPr="00460EA6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460EA6">
        <w:rPr>
          <w:rFonts w:ascii="Times New Roman" w:hAnsi="Times New Roman" w:cs="Times New Roman"/>
          <w:sz w:val="28"/>
          <w:szCs w:val="28"/>
        </w:rPr>
        <w:t xml:space="preserve">2.3.2. Выплата премии по результатам работы главы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0EA6">
        <w:rPr>
          <w:rFonts w:ascii="Times New Roman" w:hAnsi="Times New Roman" w:cs="Times New Roman"/>
          <w:sz w:val="28"/>
          <w:szCs w:val="28"/>
        </w:rPr>
        <w:t xml:space="preserve">производится ежемесячно в размере до одного должностного оклада с учетом фактически отработанного времени на основании решения  комиссии по  премированию главы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A5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0EA6">
        <w:rPr>
          <w:rFonts w:ascii="Times New Roman" w:hAnsi="Times New Roman" w:cs="Times New Roman"/>
          <w:sz w:val="28"/>
          <w:szCs w:val="28"/>
        </w:rPr>
        <w:t xml:space="preserve">. Порядок работы комиссии по  премированию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60EA6">
        <w:rPr>
          <w:rFonts w:ascii="Times New Roman" w:hAnsi="Times New Roman" w:cs="Times New Roman"/>
          <w:sz w:val="28"/>
          <w:szCs w:val="28"/>
        </w:rPr>
        <w:t xml:space="preserve">определяется 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 Думы  </w:t>
      </w:r>
      <w:proofErr w:type="spellStart"/>
      <w:r w:rsidRPr="00460EA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60EA6">
        <w:rPr>
          <w:rFonts w:ascii="Times New Roman" w:hAnsi="Times New Roman" w:cs="Times New Roman"/>
          <w:sz w:val="28"/>
          <w:szCs w:val="28"/>
        </w:rPr>
        <w:t xml:space="preserve">   района.</w:t>
      </w:r>
    </w:p>
    <w:p w:rsidR="00701257" w:rsidRPr="00855364" w:rsidRDefault="00701257" w:rsidP="00701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BEE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3C4B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Размер </w:t>
      </w:r>
      <w:r w:rsidRPr="003C4BEE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 xml:space="preserve">по результатам работы </w:t>
      </w:r>
      <w:r w:rsidRPr="003C4BEE">
        <w:rPr>
          <w:sz w:val="28"/>
          <w:szCs w:val="28"/>
        </w:rPr>
        <w:t xml:space="preserve">ежемесячно определяется комиссией </w:t>
      </w:r>
      <w:r>
        <w:rPr>
          <w:sz w:val="28"/>
          <w:szCs w:val="28"/>
        </w:rPr>
        <w:t>п</w:t>
      </w:r>
      <w:r w:rsidRPr="003C4BE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премированию главы </w:t>
      </w:r>
      <w:r w:rsidR="00A57E30">
        <w:rPr>
          <w:sz w:val="28"/>
          <w:szCs w:val="28"/>
        </w:rPr>
        <w:t xml:space="preserve"> </w:t>
      </w:r>
      <w:proofErr w:type="spellStart"/>
      <w:r w:rsidR="00842A30">
        <w:rPr>
          <w:sz w:val="28"/>
          <w:szCs w:val="28"/>
        </w:rPr>
        <w:t>Плотбищенского</w:t>
      </w:r>
      <w:proofErr w:type="spellEnd"/>
      <w:r w:rsidR="0061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C4BEE">
        <w:rPr>
          <w:sz w:val="28"/>
          <w:szCs w:val="28"/>
        </w:rPr>
        <w:t xml:space="preserve">на основании сведений, предоставленных </w:t>
      </w:r>
      <w:r>
        <w:rPr>
          <w:sz w:val="28"/>
          <w:szCs w:val="28"/>
        </w:rPr>
        <w:t xml:space="preserve"> </w:t>
      </w:r>
      <w:r w:rsidR="00A57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 по финансам и бухгалтерскому учету  администрации </w:t>
      </w:r>
      <w:proofErr w:type="spellStart"/>
      <w:r w:rsidR="00842A30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C4BEE">
        <w:rPr>
          <w:sz w:val="28"/>
          <w:szCs w:val="28"/>
        </w:rPr>
        <w:t>, и выплачивается в полном размере при выполнении всех показателей,</w:t>
      </w:r>
      <w:r>
        <w:rPr>
          <w:sz w:val="28"/>
          <w:szCs w:val="28"/>
        </w:rPr>
        <w:t xml:space="preserve"> </w:t>
      </w:r>
      <w:r w:rsidRPr="003C4BEE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под</w:t>
      </w:r>
      <w:hyperlink w:anchor="P124" w:history="1">
        <w:r w:rsidRPr="00855364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  <w:r w:rsidRPr="00855364">
          <w:rPr>
            <w:sz w:val="28"/>
            <w:szCs w:val="28"/>
          </w:rPr>
          <w:t>2.3.1</w:t>
        </w:r>
      </w:hyperlink>
      <w:r w:rsidR="000C41B2">
        <w:rPr>
          <w:sz w:val="28"/>
          <w:szCs w:val="28"/>
        </w:rPr>
        <w:t xml:space="preserve">. </w:t>
      </w:r>
      <w:r w:rsidRPr="00855364">
        <w:rPr>
          <w:sz w:val="28"/>
          <w:szCs w:val="28"/>
        </w:rPr>
        <w:t xml:space="preserve">настоящего Положения. 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36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364">
        <w:rPr>
          <w:rFonts w:ascii="Times New Roman" w:hAnsi="Times New Roman" w:cs="Times New Roman"/>
          <w:sz w:val="28"/>
          <w:szCs w:val="28"/>
        </w:rPr>
        <w:t xml:space="preserve">. При невыполнении </w:t>
      </w:r>
      <w:hyperlink w:anchor="P58" w:history="1">
        <w:r w:rsidRPr="00855364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855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55364">
        <w:rPr>
          <w:rFonts w:ascii="Times New Roman" w:hAnsi="Times New Roman" w:cs="Times New Roman"/>
          <w:sz w:val="28"/>
          <w:szCs w:val="28"/>
        </w:rPr>
        <w:t xml:space="preserve">ежемесячной премии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Pr="00855364">
        <w:rPr>
          <w:rFonts w:ascii="Times New Roman" w:hAnsi="Times New Roman" w:cs="Times New Roman"/>
          <w:sz w:val="28"/>
          <w:szCs w:val="28"/>
        </w:rPr>
        <w:t xml:space="preserve">снижается на процент, установленный по данному показателю. При невыполнении любого из </w:t>
      </w:r>
      <w:hyperlink w:anchor="P58" w:history="1">
        <w:r w:rsidRPr="00855364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855364">
        <w:rPr>
          <w:rFonts w:ascii="Times New Roman" w:hAnsi="Times New Roman" w:cs="Times New Roman"/>
          <w:sz w:val="28"/>
          <w:szCs w:val="28"/>
        </w:rPr>
        <w:t xml:space="preserve"> к</w:t>
      </w:r>
      <w:r w:rsidRPr="00832621">
        <w:rPr>
          <w:rFonts w:ascii="Times New Roman" w:hAnsi="Times New Roman" w:cs="Times New Roman"/>
          <w:sz w:val="28"/>
          <w:szCs w:val="28"/>
        </w:rPr>
        <w:t>омиссия вправе принять решение о н</w:t>
      </w:r>
      <w:r>
        <w:rPr>
          <w:rFonts w:ascii="Times New Roman" w:hAnsi="Times New Roman" w:cs="Times New Roman"/>
          <w:sz w:val="28"/>
          <w:szCs w:val="28"/>
        </w:rPr>
        <w:t>евыплате  премии в полном объеме.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F358F4">
        <w:rPr>
          <w:rFonts w:ascii="Times New Roman" w:hAnsi="Times New Roman" w:cs="Times New Roman"/>
          <w:sz w:val="28"/>
          <w:szCs w:val="28"/>
        </w:rPr>
        <w:t>С</w:t>
      </w:r>
      <w:r w:rsidRPr="00C11773">
        <w:rPr>
          <w:rFonts w:ascii="Times New Roman" w:hAnsi="Times New Roman" w:cs="Times New Roman"/>
          <w:sz w:val="28"/>
          <w:szCs w:val="28"/>
        </w:rPr>
        <w:t xml:space="preserve">пециалист по финансам и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бухгалтерскому учету  администрации</w:t>
      </w:r>
      <w:r w:rsidRPr="00E1009C">
        <w:rPr>
          <w:color w:val="000000" w:themeColor="text1"/>
          <w:sz w:val="28"/>
          <w:szCs w:val="28"/>
        </w:rPr>
        <w:t xml:space="preserve">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405E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до 25 числа, следующего за отчетным месяцем, представляет в комиссию  по  премированию главы </w:t>
      </w:r>
      <w:proofErr w:type="spellStart"/>
      <w:r w:rsidR="003C405E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сведения о выполнении показателей, предусмотренных под</w:t>
      </w:r>
      <w:hyperlink w:anchor="P124" w:history="1">
        <w:r w:rsidRPr="00E10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2.3.1</w:t>
        </w:r>
        <w:r w:rsidR="000C41B2" w:rsidRPr="00E10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100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2.3.6. Предложения о снижении или лишении премии по результатам работы главы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могут вноситься в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Плотбищенскую</w:t>
      </w:r>
      <w:proofErr w:type="spellEnd"/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сельскую Думу органами местного самоуправления  Малмыжского района.  Внесенные предложения рассматриваются комиссией по  премированию главы 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10BEB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поселения. 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 премии по результатам работы может быть снижен  или    премия не выплачивается в полном объеме  по  настоящему пункту  в  следующих случаях:</w:t>
      </w:r>
    </w:p>
    <w:p w:rsidR="00701257" w:rsidRPr="00E1009C" w:rsidRDefault="00701257" w:rsidP="00701257">
      <w:pPr>
        <w:pStyle w:val="ab"/>
        <w:ind w:right="34" w:firstLine="669"/>
        <w:jc w:val="both"/>
        <w:rPr>
          <w:color w:val="000000" w:themeColor="text1"/>
          <w:sz w:val="28"/>
          <w:szCs w:val="28"/>
        </w:rPr>
      </w:pPr>
      <w:r w:rsidRPr="00E1009C">
        <w:rPr>
          <w:color w:val="000000" w:themeColor="text1"/>
          <w:sz w:val="28"/>
          <w:szCs w:val="28"/>
        </w:rPr>
        <w:t xml:space="preserve">некачественного, несвоевременного выполнения администрацией </w:t>
      </w:r>
      <w:proofErr w:type="spellStart"/>
      <w:r w:rsidR="00842A30">
        <w:rPr>
          <w:sz w:val="28"/>
          <w:szCs w:val="28"/>
        </w:rPr>
        <w:t>Плотбищенского</w:t>
      </w:r>
      <w:proofErr w:type="spellEnd"/>
      <w:r w:rsidR="00610BEB" w:rsidRPr="00E1009C">
        <w:rPr>
          <w:color w:val="000000" w:themeColor="text1"/>
          <w:sz w:val="28"/>
          <w:szCs w:val="28"/>
        </w:rPr>
        <w:t xml:space="preserve"> </w:t>
      </w:r>
      <w:r w:rsidRPr="00E1009C">
        <w:rPr>
          <w:color w:val="000000" w:themeColor="text1"/>
          <w:sz w:val="28"/>
          <w:szCs w:val="28"/>
        </w:rPr>
        <w:t>сельского поселения планов работы, постановлений, распоряжений администрации  Малмыжского района, решений и поручений   руководителей органов местного самоуправления Малмыжского района – до 100 % премии;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 w:rsidRPr="00E1009C">
        <w:rPr>
          <w:color w:val="000000" w:themeColor="text1"/>
          <w:sz w:val="28"/>
          <w:szCs w:val="28"/>
        </w:rPr>
        <w:t>некачественного, несвоевр</w:t>
      </w:r>
      <w:r>
        <w:rPr>
          <w:sz w:val="28"/>
          <w:szCs w:val="28"/>
        </w:rPr>
        <w:t xml:space="preserve">еменного выполнения должностных  обязанностей главой  </w:t>
      </w:r>
      <w:proofErr w:type="spellStart"/>
      <w:r w:rsidR="00842A30">
        <w:rPr>
          <w:sz w:val="28"/>
          <w:szCs w:val="28"/>
        </w:rPr>
        <w:t>Плотбищенского</w:t>
      </w:r>
      <w:proofErr w:type="spellEnd"/>
      <w:r w:rsidR="00610BE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C4BEE">
        <w:rPr>
          <w:sz w:val="28"/>
          <w:szCs w:val="28"/>
        </w:rPr>
        <w:t xml:space="preserve"> </w:t>
      </w:r>
      <w:r>
        <w:rPr>
          <w:sz w:val="28"/>
          <w:szCs w:val="28"/>
        </w:rPr>
        <w:t>– до 100% премии.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3302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3302">
        <w:rPr>
          <w:rFonts w:ascii="Times New Roman" w:hAnsi="Times New Roman" w:cs="Times New Roman"/>
          <w:sz w:val="28"/>
          <w:szCs w:val="28"/>
        </w:rPr>
        <w:t xml:space="preserve">. </w:t>
      </w:r>
      <w:r w:rsidRPr="003C4BEE">
        <w:rPr>
          <w:rFonts w:ascii="Times New Roman" w:hAnsi="Times New Roman" w:cs="Times New Roman"/>
          <w:sz w:val="28"/>
          <w:szCs w:val="28"/>
        </w:rPr>
        <w:t xml:space="preserve">Решение о невыплате премии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Pr="003C4BEE">
        <w:rPr>
          <w:rFonts w:ascii="Times New Roman" w:hAnsi="Times New Roman" w:cs="Times New Roman"/>
          <w:sz w:val="28"/>
          <w:szCs w:val="28"/>
        </w:rPr>
        <w:t>распространяется на месяц принятия такого решения.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D73302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3302">
        <w:rPr>
          <w:rFonts w:ascii="Times New Roman" w:hAnsi="Times New Roman" w:cs="Times New Roman"/>
          <w:sz w:val="28"/>
          <w:szCs w:val="28"/>
        </w:rPr>
        <w:t xml:space="preserve">.  В спорных случаях вопрос о премировании </w:t>
      </w:r>
      <w:r w:rsidRPr="0083262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2621">
        <w:rPr>
          <w:rFonts w:ascii="Times New Roman" w:hAnsi="Times New Roman" w:cs="Times New Roman"/>
          <w:sz w:val="28"/>
          <w:szCs w:val="28"/>
        </w:rPr>
        <w:t xml:space="preserve"> </w:t>
      </w:r>
      <w:r w:rsidRPr="00D73302">
        <w:rPr>
          <w:rFonts w:ascii="Times New Roman" w:hAnsi="Times New Roman" w:cs="Times New Roman"/>
          <w:sz w:val="28"/>
          <w:szCs w:val="28"/>
        </w:rPr>
        <w:t xml:space="preserve">выносится на рассмотрение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832621">
        <w:rPr>
          <w:rFonts w:ascii="Times New Roman" w:hAnsi="Times New Roman" w:cs="Times New Roman"/>
          <w:sz w:val="28"/>
          <w:szCs w:val="28"/>
        </w:rPr>
        <w:lastRenderedPageBreak/>
        <w:t>Думы.</w:t>
      </w:r>
    </w:p>
    <w:p w:rsidR="00701257" w:rsidRDefault="00701257" w:rsidP="0070125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2CE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2C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322C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C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работы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 распоряжением главы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2CE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411D" w:rsidRPr="00AF161C" w:rsidRDefault="00701257" w:rsidP="004F411D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6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5364">
        <w:rPr>
          <w:rFonts w:ascii="Times New Roman" w:hAnsi="Times New Roman" w:cs="Times New Roman"/>
          <w:b/>
          <w:sz w:val="28"/>
          <w:szCs w:val="28"/>
        </w:rPr>
        <w:t>.</w:t>
      </w:r>
      <w:r w:rsidR="00AF161C" w:rsidRPr="00AF161C">
        <w:rPr>
          <w:rFonts w:ascii="Times New Roman" w:hAnsi="Times New Roman" w:cs="Times New Roman"/>
          <w:b/>
          <w:sz w:val="28"/>
          <w:szCs w:val="28"/>
        </w:rPr>
        <w:t xml:space="preserve">  Порядок установления   и выплаты ежемесячной процентной       надбавки</w:t>
      </w:r>
      <w:r w:rsidR="00AF1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61C" w:rsidRPr="00AF161C">
        <w:rPr>
          <w:rFonts w:ascii="Times New Roman" w:hAnsi="Times New Roman" w:cs="Times New Roman"/>
          <w:b/>
          <w:sz w:val="28"/>
          <w:szCs w:val="28"/>
        </w:rPr>
        <w:t>к должностному окладу за работу со сведениями, сост</w:t>
      </w:r>
      <w:r w:rsidR="00AF161C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4F411D" w:rsidRDefault="004F411D" w:rsidP="00AF16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161C" w:rsidRPr="00AF161C" w:rsidRDefault="00AF161C" w:rsidP="00AF16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61C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AF161C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определяется в размере и порядке, определенных постановлением Правительства Российской Федерации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от 18.09.2006 № 573, в зависимости от степени секретности сведений, к которым глава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AF1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61C">
        <w:rPr>
          <w:rFonts w:ascii="Times New Roman" w:hAnsi="Times New Roman" w:cs="Times New Roman"/>
          <w:sz w:val="28"/>
          <w:szCs w:val="28"/>
        </w:rPr>
        <w:t>имеет доступ.</w:t>
      </w:r>
      <w:proofErr w:type="gramEnd"/>
    </w:p>
    <w:p w:rsidR="00AF161C" w:rsidRPr="00E1009C" w:rsidRDefault="00AF161C" w:rsidP="00AF161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61C">
        <w:rPr>
          <w:rFonts w:ascii="Times New Roman" w:hAnsi="Times New Roman" w:cs="Times New Roman"/>
          <w:sz w:val="28"/>
          <w:szCs w:val="28"/>
        </w:rPr>
        <w:t xml:space="preserve">2.4.2. Основанием для установления главе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AF1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61C">
        <w:rPr>
          <w:rFonts w:ascii="Times New Roman" w:hAnsi="Times New Roman" w:cs="Times New Roman"/>
          <w:sz w:val="28"/>
          <w:szCs w:val="28"/>
        </w:rPr>
        <w:t xml:space="preserve">ежемесячной процентной надбавки к должностному окладу за работу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со сведениями, составляющими государственную тайну, является оформленный в предусмотренном законодательством Российской Федерации порядке допуск к государственной тайне.</w:t>
      </w:r>
    </w:p>
    <w:p w:rsidR="00AF161C" w:rsidRPr="00E1009C" w:rsidRDefault="00AF161C" w:rsidP="00AF161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Размер ежемесячной процентной надбавки к должностному окладу за работу со сведениями, составляющими государственную тайну, главе </w:t>
      </w:r>
      <w:proofErr w:type="spellStart"/>
      <w:r w:rsidR="00842A30">
        <w:rPr>
          <w:rFonts w:ascii="Times New Roman" w:hAnsi="Times New Roman" w:cs="Times New Roman"/>
          <w:color w:val="000000" w:themeColor="text1"/>
          <w:sz w:val="28"/>
          <w:szCs w:val="28"/>
        </w:rPr>
        <w:t>Плотбищенского</w:t>
      </w:r>
      <w:proofErr w:type="spellEnd"/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составляет 15% должностного оклада.</w:t>
      </w:r>
    </w:p>
    <w:p w:rsidR="00AF161C" w:rsidRDefault="00AF161C" w:rsidP="00AF16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2.4.4. Ежемесячная процентная надбавка к должностному окладу за работу со сведениями, составляющими </w:t>
      </w:r>
      <w:r w:rsidRPr="00AF161C">
        <w:rPr>
          <w:rFonts w:ascii="Times New Roman" w:hAnsi="Times New Roman" w:cs="Times New Roman"/>
          <w:sz w:val="28"/>
          <w:szCs w:val="28"/>
        </w:rPr>
        <w:t>государственную тайну,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61C">
        <w:rPr>
          <w:rFonts w:ascii="Times New Roman" w:hAnsi="Times New Roman" w:cs="Times New Roman"/>
          <w:sz w:val="28"/>
          <w:szCs w:val="28"/>
        </w:rPr>
        <w:t>ежемесячно одновременно с выплатой заработной платы за фактически отработанное время.</w:t>
      </w:r>
    </w:p>
    <w:p w:rsidR="00AF161C" w:rsidRDefault="00AF161C" w:rsidP="00AF16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AF161C" w:rsidRDefault="00AF161C" w:rsidP="004F411D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F411D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 установлен</w:t>
      </w:r>
      <w:r w:rsidR="00701257" w:rsidRPr="00855364">
        <w:rPr>
          <w:rFonts w:ascii="Times New Roman" w:hAnsi="Times New Roman" w:cs="Times New Roman"/>
          <w:b/>
          <w:sz w:val="28"/>
          <w:szCs w:val="28"/>
        </w:rPr>
        <w:t>ия и выплаты материальной помощи</w:t>
      </w:r>
      <w:r w:rsidR="00701257" w:rsidRPr="0004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57" w:rsidRPr="00855364">
        <w:rPr>
          <w:rFonts w:ascii="Times New Roman" w:hAnsi="Times New Roman" w:cs="Times New Roman"/>
          <w:b/>
          <w:sz w:val="28"/>
          <w:szCs w:val="28"/>
        </w:rPr>
        <w:t>и единовременной выплаты при предоставлении</w:t>
      </w:r>
      <w:r w:rsidR="00701257" w:rsidRPr="0004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57" w:rsidRPr="00855364">
        <w:rPr>
          <w:rFonts w:ascii="Times New Roman" w:hAnsi="Times New Roman" w:cs="Times New Roman"/>
          <w:b/>
          <w:sz w:val="28"/>
          <w:szCs w:val="28"/>
        </w:rPr>
        <w:t xml:space="preserve">ежегодного оплачиваемого отпуска главы </w:t>
      </w:r>
      <w:proofErr w:type="spellStart"/>
      <w:r w:rsidR="00842A30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r w:rsidR="00701257" w:rsidRPr="002335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1257" w:rsidRPr="00855364" w:rsidRDefault="00701257" w:rsidP="004F41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2.</w:t>
      </w:r>
      <w:r w:rsidR="00AF161C">
        <w:rPr>
          <w:rFonts w:ascii="Times New Roman" w:hAnsi="Times New Roman" w:cs="Times New Roman"/>
          <w:sz w:val="28"/>
          <w:szCs w:val="28"/>
        </w:rPr>
        <w:t>5</w:t>
      </w:r>
      <w:r w:rsidRPr="003C4BEE">
        <w:rPr>
          <w:rFonts w:ascii="Times New Roman" w:hAnsi="Times New Roman" w:cs="Times New Roman"/>
          <w:sz w:val="28"/>
          <w:szCs w:val="28"/>
        </w:rPr>
        <w:t xml:space="preserve">.1. Материальная помощь является дополнительной выплатой к должностному окладу </w:t>
      </w:r>
      <w:r w:rsidRPr="00D7330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и выплачивается на основании письменного заявления выборного лица.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выплачивается из расчета  одного должностного оклада в год за период замещения выборной должности в текущем году.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F161C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Единовременная выплата </w:t>
      </w:r>
      <w:r w:rsidRPr="003C4BEE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="00AF161C" w:rsidRPr="003C4BEE">
        <w:rPr>
          <w:rFonts w:ascii="Times New Roman" w:hAnsi="Times New Roman" w:cs="Times New Roman"/>
          <w:sz w:val="28"/>
          <w:szCs w:val="28"/>
        </w:rPr>
        <w:t>выплачивается при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предоставлении  ежегодного оплачиваемого отпуска </w:t>
      </w:r>
      <w:r w:rsidRPr="00D733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на основании письменного заявления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выборного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по частям единовременная выплата по заявлению выборного лица выплачивается к одной из частей отпуска 1 раз в календарный год.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Единовременная выплата выплачивается из расчета двух должностных </w:t>
      </w:r>
      <w:r w:rsidRPr="003C4BEE">
        <w:rPr>
          <w:rFonts w:ascii="Times New Roman" w:hAnsi="Times New Roman" w:cs="Times New Roman"/>
          <w:sz w:val="28"/>
          <w:szCs w:val="28"/>
        </w:rPr>
        <w:lastRenderedPageBreak/>
        <w:t>окладов в год за период замещения выборной должности в текущем году.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2.</w:t>
      </w:r>
      <w:r w:rsidR="00AF161C">
        <w:rPr>
          <w:rFonts w:ascii="Times New Roman" w:hAnsi="Times New Roman" w:cs="Times New Roman"/>
          <w:sz w:val="28"/>
          <w:szCs w:val="28"/>
        </w:rPr>
        <w:t>5</w:t>
      </w:r>
      <w:r w:rsidRPr="003C4BEE">
        <w:rPr>
          <w:rFonts w:ascii="Times New Roman" w:hAnsi="Times New Roman" w:cs="Times New Roman"/>
          <w:sz w:val="28"/>
          <w:szCs w:val="28"/>
        </w:rPr>
        <w:t>.3. При определении периода замещения выборной должности в текущем году определяется число полных и неполных месяцев замещения выборной должности, за исключением времени нахождения выборного лица в отпуске по уходу за ребенком. Если неполный месяц составляет менее 15 дней, то в дальнейших расчетах он не уч</w:t>
      </w:r>
      <w:r>
        <w:rPr>
          <w:rFonts w:ascii="Times New Roman" w:hAnsi="Times New Roman" w:cs="Times New Roman"/>
          <w:sz w:val="28"/>
          <w:szCs w:val="28"/>
        </w:rPr>
        <w:t>итывается</w:t>
      </w:r>
      <w:r w:rsidRPr="003C4BEE">
        <w:rPr>
          <w:rFonts w:ascii="Times New Roman" w:hAnsi="Times New Roman" w:cs="Times New Roman"/>
          <w:sz w:val="28"/>
          <w:szCs w:val="28"/>
        </w:rPr>
        <w:t>, если составляет 15 и более дней, то он учитывается как полный месяц.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AF1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18648E">
        <w:rPr>
          <w:rFonts w:ascii="Times New Roman" w:hAnsi="Times New Roman" w:cs="Times New Roman"/>
          <w:sz w:val="28"/>
          <w:szCs w:val="28"/>
        </w:rPr>
        <w:t xml:space="preserve">Излишне произведенная единовременная выплата </w:t>
      </w:r>
      <w:r w:rsidRPr="003C4BEE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="00AF161C" w:rsidRPr="0018648E">
        <w:rPr>
          <w:rFonts w:ascii="Times New Roman" w:hAnsi="Times New Roman" w:cs="Times New Roman"/>
          <w:sz w:val="28"/>
          <w:szCs w:val="28"/>
        </w:rPr>
        <w:t>возвращается главой</w:t>
      </w:r>
      <w:r w:rsidRPr="00D7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A5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18648E">
        <w:rPr>
          <w:rFonts w:ascii="Times New Roman" w:hAnsi="Times New Roman" w:cs="Times New Roman"/>
          <w:sz w:val="28"/>
          <w:szCs w:val="28"/>
        </w:rPr>
        <w:t>в случае, если  в  данном  календарном</w:t>
      </w:r>
      <w:r w:rsidRPr="004B036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4B036A">
        <w:rPr>
          <w:rFonts w:ascii="Times New Roman" w:hAnsi="Times New Roman" w:cs="Times New Roman"/>
          <w:sz w:val="28"/>
          <w:szCs w:val="28"/>
        </w:rPr>
        <w:t>при  предоставлении  ежег</w:t>
      </w:r>
      <w:r>
        <w:rPr>
          <w:rFonts w:ascii="Times New Roman" w:hAnsi="Times New Roman" w:cs="Times New Roman"/>
          <w:sz w:val="28"/>
          <w:szCs w:val="28"/>
        </w:rPr>
        <w:t>одного   оплачиваемого  отпуска</w:t>
      </w:r>
      <w:r w:rsidRPr="004B036A">
        <w:rPr>
          <w:rFonts w:ascii="Times New Roman" w:hAnsi="Times New Roman" w:cs="Times New Roman"/>
          <w:sz w:val="28"/>
          <w:szCs w:val="28"/>
        </w:rPr>
        <w:t xml:space="preserve">  была   произведена   единовременная    выплата</w:t>
      </w:r>
      <w:r>
        <w:rPr>
          <w:rFonts w:ascii="Times New Roman" w:hAnsi="Times New Roman" w:cs="Times New Roman"/>
          <w:sz w:val="28"/>
          <w:szCs w:val="28"/>
        </w:rPr>
        <w:t xml:space="preserve">, и в </w:t>
      </w:r>
      <w:r w:rsidRPr="004B036A">
        <w:rPr>
          <w:rFonts w:ascii="Times New Roman" w:hAnsi="Times New Roman" w:cs="Times New Roman"/>
          <w:sz w:val="28"/>
          <w:szCs w:val="28"/>
        </w:rPr>
        <w:t>дальнейшем, не отработав  полный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, полномочия </w:t>
      </w:r>
      <w:r w:rsidRPr="003C4BEE">
        <w:rPr>
          <w:rFonts w:ascii="Times New Roman" w:hAnsi="Times New Roman" w:cs="Times New Roman"/>
          <w:sz w:val="28"/>
          <w:szCs w:val="28"/>
        </w:rPr>
        <w:t xml:space="preserve">выборного 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</w:t>
      </w:r>
      <w:r w:rsidRPr="003C4BEE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прекращены по основаниям, предусмотренным  действующим законодательством.</w:t>
      </w:r>
    </w:p>
    <w:p w:rsidR="00701257" w:rsidRDefault="00701257" w:rsidP="00701257">
      <w:pPr>
        <w:pStyle w:val="ConsPlusTitle"/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4F411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Оплата  труда муниципальных служащих</w:t>
      </w:r>
    </w:p>
    <w:p w:rsidR="00701257" w:rsidRPr="003C4BEE" w:rsidRDefault="00701257" w:rsidP="004F411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4F411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 Состав и размеры оплаты труда</w:t>
      </w:r>
    </w:p>
    <w:p w:rsidR="00701257" w:rsidRPr="003C4BEE" w:rsidRDefault="00701257" w:rsidP="007012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3.1.1. Расходы на оплату труда муниципального служащего включают в себя денежное содержание, состоящее из</w:t>
      </w:r>
      <w:r w:rsidR="00D94EAF">
        <w:rPr>
          <w:rFonts w:ascii="Times New Roman" w:hAnsi="Times New Roman" w:cs="Times New Roman"/>
          <w:sz w:val="28"/>
          <w:szCs w:val="28"/>
        </w:rPr>
        <w:t xml:space="preserve"> должностного оклада,</w:t>
      </w:r>
      <w:r w:rsidR="00D94EAF" w:rsidRPr="00D94EAF">
        <w:rPr>
          <w:rFonts w:ascii="Times New Roman" w:hAnsi="Times New Roman" w:cs="Times New Roman"/>
          <w:sz w:val="28"/>
          <w:szCs w:val="28"/>
        </w:rPr>
        <w:t xml:space="preserve"> </w:t>
      </w:r>
      <w:r w:rsidR="00D94EAF" w:rsidRPr="003C4BEE">
        <w:rPr>
          <w:rFonts w:ascii="Times New Roman" w:hAnsi="Times New Roman" w:cs="Times New Roman"/>
          <w:sz w:val="28"/>
          <w:szCs w:val="28"/>
        </w:rPr>
        <w:t>ежемесячных и иных дополнительных выплат</w:t>
      </w:r>
      <w:r w:rsidRPr="003C4BEE">
        <w:rPr>
          <w:rFonts w:ascii="Times New Roman" w:hAnsi="Times New Roman" w:cs="Times New Roman"/>
          <w:sz w:val="28"/>
          <w:szCs w:val="28"/>
        </w:rPr>
        <w:t>:</w:t>
      </w:r>
    </w:p>
    <w:p w:rsidR="00701257" w:rsidRPr="003C4BEE" w:rsidRDefault="00D94EAF" w:rsidP="00D9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1257" w:rsidRPr="003C4BEE">
        <w:rPr>
          <w:rFonts w:ascii="Times New Roman" w:hAnsi="Times New Roman" w:cs="Times New Roman"/>
          <w:sz w:val="28"/>
          <w:szCs w:val="28"/>
        </w:rPr>
        <w:t xml:space="preserve">3.1.2. Размеры должностных окладов муниципальных служащих </w:t>
      </w:r>
      <w:r w:rsidR="00701257">
        <w:rPr>
          <w:rFonts w:ascii="Times New Roman" w:hAnsi="Times New Roman" w:cs="Times New Roman"/>
          <w:sz w:val="28"/>
          <w:szCs w:val="28"/>
        </w:rPr>
        <w:t xml:space="preserve">в зависимости от  численности  населения, проживающего на территории </w:t>
      </w:r>
      <w:r w:rsidR="00701257"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 w:rsidR="0070125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01257"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="0070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5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012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1257" w:rsidRPr="00A6186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01257">
        <w:rPr>
          <w:rFonts w:ascii="Times New Roman" w:hAnsi="Times New Roman" w:cs="Times New Roman"/>
          <w:sz w:val="28"/>
          <w:szCs w:val="28"/>
        </w:rPr>
        <w:t xml:space="preserve">, </w:t>
      </w:r>
      <w:r w:rsidR="00701257" w:rsidRPr="003C4BEE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hyperlink w:anchor="P739" w:history="1">
        <w:r w:rsidR="00701257" w:rsidRPr="003C4B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7012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 №</w:t>
        </w:r>
        <w:r w:rsidR="00701257" w:rsidRPr="003C4B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701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1257" w:rsidRPr="00CD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257" w:rsidRPr="003C4BEE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116">
        <w:rPr>
          <w:rFonts w:ascii="Times New Roman" w:hAnsi="Times New Roman" w:cs="Times New Roman"/>
          <w:sz w:val="28"/>
          <w:szCs w:val="28"/>
        </w:rPr>
        <w:t>3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. К ежемесячным и иным дополнительным выплатам относятся: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3.1.3.1. Ежемесячная надбавка за выслугу лет на муниципальной службе.</w:t>
      </w:r>
    </w:p>
    <w:p w:rsidR="00701257" w:rsidRPr="00E1009C" w:rsidRDefault="00701257" w:rsidP="00701257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3.1.3.2. Ежемесячная надбавка за классный чин в </w:t>
      </w:r>
      <w:hyperlink w:anchor="P829" w:history="1">
        <w:r w:rsidRPr="00E10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размерах</w:t>
        </w:r>
      </w:hyperlink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</w:t>
      </w:r>
      <w:r w:rsidR="00AF161C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701257" w:rsidRPr="003C4BEE" w:rsidRDefault="00701257" w:rsidP="0070125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3"/>
      <w:bookmarkEnd w:id="2"/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3.1.3.3. Ежемесячная </w:t>
      </w:r>
      <w:r w:rsidRPr="003C4BEE">
        <w:rPr>
          <w:rFonts w:ascii="Times New Roman" w:hAnsi="Times New Roman" w:cs="Times New Roman"/>
          <w:sz w:val="28"/>
          <w:szCs w:val="28"/>
        </w:rPr>
        <w:t>надбавка за особые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условия муниципальной службы:</w:t>
      </w:r>
    </w:p>
    <w:p w:rsidR="00701257" w:rsidRPr="003C4BEE" w:rsidRDefault="00D94EAF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высшим должностям - до 100</w:t>
      </w:r>
      <w:r w:rsidR="00701257"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по главным должностям - д</w:t>
      </w:r>
      <w:r w:rsidR="00D94EAF">
        <w:rPr>
          <w:rFonts w:ascii="Times New Roman" w:hAnsi="Times New Roman" w:cs="Times New Roman"/>
          <w:sz w:val="28"/>
          <w:szCs w:val="28"/>
        </w:rPr>
        <w:t>о 8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701257" w:rsidRPr="003C4BEE" w:rsidRDefault="00D94EAF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ведущим должностям - до 6</w:t>
      </w:r>
      <w:r w:rsidR="00701257"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старшим должностям - до </w:t>
      </w:r>
      <w:r w:rsidR="00D94EAF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701257" w:rsidRPr="003C4BEE" w:rsidRDefault="00D94EAF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младшим должностям - до 3</w:t>
      </w:r>
      <w:r w:rsidR="00701257"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701257" w:rsidRPr="00F74116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"/>
      <w:bookmarkEnd w:id="3"/>
      <w:r w:rsidRPr="00F74116">
        <w:rPr>
          <w:rFonts w:ascii="Times New Roman" w:hAnsi="Times New Roman" w:cs="Times New Roman"/>
          <w:sz w:val="28"/>
          <w:szCs w:val="28"/>
        </w:rPr>
        <w:t xml:space="preserve">3.1.3.4. Ежемесячное денежное поощрение - до </w:t>
      </w:r>
      <w:r w:rsidR="00D94EAF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Pr="00F74116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</w:p>
    <w:p w:rsidR="00D300D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3.1.3.5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="00D300DA" w:rsidRPr="00D300DA">
        <w:rPr>
          <w:rFonts w:ascii="Times New Roman" w:hAnsi="Times New Roman" w:cs="Times New Roman"/>
          <w:sz w:val="28"/>
          <w:szCs w:val="28"/>
        </w:rPr>
        <w:t>Ежемесячная процентная надбавка за работу со сведениями, составляющими государственную тайн</w:t>
      </w:r>
      <w:bookmarkStart w:id="4" w:name="_GoBack"/>
      <w:bookmarkEnd w:id="4"/>
      <w:r w:rsidR="00D300DA" w:rsidRPr="00D300DA">
        <w:rPr>
          <w:rFonts w:ascii="Times New Roman" w:hAnsi="Times New Roman" w:cs="Times New Roman"/>
          <w:sz w:val="28"/>
          <w:szCs w:val="28"/>
        </w:rPr>
        <w:t xml:space="preserve">у, в размере и порядке, определенными законодательством Российской Федерации. </w:t>
      </w:r>
    </w:p>
    <w:p w:rsidR="00701257" w:rsidRPr="00045502" w:rsidRDefault="00D300DA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3.1.3.6. </w:t>
      </w:r>
      <w:r w:rsidR="00701257" w:rsidRPr="00F74116">
        <w:rPr>
          <w:rFonts w:ascii="Times New Roman" w:hAnsi="Times New Roman" w:cs="Times New Roman"/>
          <w:sz w:val="28"/>
          <w:szCs w:val="28"/>
        </w:rPr>
        <w:t>Преми</w:t>
      </w:r>
      <w:r w:rsidR="00701257">
        <w:rPr>
          <w:rFonts w:ascii="Times New Roman" w:hAnsi="Times New Roman" w:cs="Times New Roman"/>
          <w:sz w:val="28"/>
          <w:szCs w:val="28"/>
        </w:rPr>
        <w:t>я</w:t>
      </w:r>
      <w:r w:rsidR="00701257" w:rsidRPr="003C4BEE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</w:t>
      </w:r>
      <w:r w:rsidR="007012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>размере до</w:t>
      </w:r>
      <w:r w:rsidR="00701257"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502"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701257"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должностного оклада.</w:t>
      </w:r>
    </w:p>
    <w:p w:rsidR="00701257" w:rsidRPr="00F74116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>3.1.3</w:t>
      </w:r>
      <w:r w:rsidR="00D300DA"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045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Единовременная </w:t>
      </w:r>
      <w:r w:rsidRPr="00F74116">
        <w:rPr>
          <w:rFonts w:ascii="Times New Roman" w:hAnsi="Times New Roman" w:cs="Times New Roman"/>
          <w:sz w:val="28"/>
          <w:szCs w:val="28"/>
        </w:rPr>
        <w:t>выплата при предоставлении ежегодного оплачиваемого отпуска в размере двух должностных окладов.</w:t>
      </w:r>
    </w:p>
    <w:p w:rsidR="00701257" w:rsidRPr="00F74116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F741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0DA">
        <w:rPr>
          <w:rFonts w:ascii="Times New Roman" w:hAnsi="Times New Roman" w:cs="Times New Roman"/>
          <w:sz w:val="28"/>
          <w:szCs w:val="28"/>
        </w:rPr>
        <w:t>8</w:t>
      </w:r>
      <w:r w:rsidR="00AF161C">
        <w:rPr>
          <w:rFonts w:ascii="Times New Roman" w:hAnsi="Times New Roman" w:cs="Times New Roman"/>
          <w:sz w:val="28"/>
          <w:szCs w:val="28"/>
        </w:rPr>
        <w:t>. Материальная помощь в размере</w:t>
      </w:r>
      <w:r w:rsidR="00D94EAF">
        <w:rPr>
          <w:rFonts w:ascii="Times New Roman" w:hAnsi="Times New Roman" w:cs="Times New Roman"/>
          <w:sz w:val="28"/>
          <w:szCs w:val="28"/>
        </w:rPr>
        <w:t xml:space="preserve"> </w:t>
      </w:r>
      <w:r w:rsidRPr="00F74116">
        <w:rPr>
          <w:rFonts w:ascii="Times New Roman" w:hAnsi="Times New Roman" w:cs="Times New Roman"/>
          <w:sz w:val="28"/>
          <w:szCs w:val="28"/>
        </w:rPr>
        <w:t>одного должностного оклада.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3.1.4. При формировании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3.1.4.1. Ежемесячной надбавки к должностному окладу за выслугу лет на муниципальной службе - в размере 3 должностных окладов.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3.1.4.2. Ежемесячной надбавки за классный чин - в размере 4 должностных окладов.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3.1.4.3. Ежемесячной надбавки к должностному окладу за особые условия му</w:t>
      </w:r>
      <w:r w:rsidR="00D94EAF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службы - в размере </w:t>
      </w:r>
      <w:r w:rsidR="00FE3675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окладов.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3.1.4.</w:t>
      </w:r>
      <w:r w:rsidR="00D300DA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. Ежемесячного д</w:t>
      </w:r>
      <w:r w:rsidR="00D94EAF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енежного поощрения - в размере 7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окладов.</w:t>
      </w:r>
    </w:p>
    <w:p w:rsidR="00D300DA" w:rsidRPr="00E1009C" w:rsidRDefault="00D300DA" w:rsidP="00D300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3.1.4.5. Ежемесячной процентной надбавки к должностному окладу за работу со сведениями, составляющими государственную тайну - в размере 1 должностного оклада.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3.1.4.6. Премий за выполнение особо важны</w:t>
      </w:r>
      <w:r w:rsidR="00853367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х и сложных заданий - в размере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9C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окладов.</w:t>
      </w:r>
    </w:p>
    <w:p w:rsidR="00D300DA" w:rsidRPr="00D300DA" w:rsidRDefault="00701257" w:rsidP="00D30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3.1.4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3C4BEE">
        <w:rPr>
          <w:rFonts w:ascii="Times New Roman" w:hAnsi="Times New Roman" w:cs="Times New Roman"/>
          <w:sz w:val="28"/>
          <w:szCs w:val="28"/>
        </w:rPr>
        <w:t>. Единовременной выплаты при предоставлении ежегодного оплачиваемог</w:t>
      </w:r>
      <w:r w:rsidR="00D94EAF">
        <w:rPr>
          <w:rFonts w:ascii="Times New Roman" w:hAnsi="Times New Roman" w:cs="Times New Roman"/>
          <w:sz w:val="28"/>
          <w:szCs w:val="28"/>
        </w:rPr>
        <w:t xml:space="preserve">о отпуска </w:t>
      </w:r>
      <w:r w:rsidR="00D300DA" w:rsidRPr="00D300DA">
        <w:rPr>
          <w:rFonts w:ascii="Times New Roman" w:hAnsi="Times New Roman" w:cs="Times New Roman"/>
          <w:sz w:val="28"/>
          <w:szCs w:val="28"/>
        </w:rPr>
        <w:t>- в размере 2 должностных окладов.</w:t>
      </w:r>
    </w:p>
    <w:p w:rsidR="00D300DA" w:rsidRDefault="00D300DA" w:rsidP="00D30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0DA">
        <w:rPr>
          <w:rFonts w:ascii="Times New Roman" w:hAnsi="Times New Roman" w:cs="Times New Roman"/>
          <w:sz w:val="28"/>
          <w:szCs w:val="28"/>
        </w:rPr>
        <w:t>3.1.4.8. Материальной помощи - в размере 1 должностного оклада.</w:t>
      </w:r>
    </w:p>
    <w:p w:rsidR="00701257" w:rsidRPr="009D1F99" w:rsidRDefault="00701257" w:rsidP="00701257">
      <w:pPr>
        <w:pStyle w:val="ac"/>
        <w:ind w:firstLine="0"/>
        <w:rPr>
          <w:color w:val="C00000"/>
        </w:rPr>
      </w:pPr>
    </w:p>
    <w:p w:rsidR="00701257" w:rsidRDefault="00701257" w:rsidP="0070125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3.2. Порядок установления и выплаты</w:t>
      </w:r>
      <w:r w:rsidRPr="003C4BEE">
        <w:rPr>
          <w:rFonts w:ascii="Times New Roman" w:hAnsi="Times New Roman" w:cs="Times New Roman"/>
          <w:sz w:val="28"/>
          <w:szCs w:val="28"/>
        </w:rPr>
        <w:t xml:space="preserve"> надбавки за выслугу лет</w:t>
      </w:r>
    </w:p>
    <w:p w:rsidR="00701257" w:rsidRPr="003C4BEE" w:rsidRDefault="00701257" w:rsidP="0070125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3.2.1. Ежемесячная надбавка за выслугу лет на муниципальной службе (далее - надбавка за выслугу лет) муниципальному служащему вводится в соответствии с действующим законодательством.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3.2.2. Надбавка за выслугу лет </w:t>
      </w:r>
      <w:r>
        <w:rPr>
          <w:rFonts w:ascii="Times New Roman" w:hAnsi="Times New Roman" w:cs="Times New Roman"/>
          <w:sz w:val="28"/>
          <w:szCs w:val="28"/>
        </w:rPr>
        <w:t>устанавливается в зависимости от стажа</w:t>
      </w:r>
      <w:r w:rsidRPr="003C4BEE">
        <w:rPr>
          <w:rFonts w:ascii="Times New Roman" w:hAnsi="Times New Roman" w:cs="Times New Roman"/>
          <w:sz w:val="28"/>
          <w:szCs w:val="28"/>
        </w:rPr>
        <w:t xml:space="preserve"> муниципальной службы в процентах к должностному окладу:</w:t>
      </w:r>
    </w:p>
    <w:p w:rsidR="00701257" w:rsidRDefault="00701257" w:rsidP="00701257">
      <w:pPr>
        <w:pStyle w:val="ConsPlusNormal"/>
        <w:ind w:firstLine="540"/>
        <w:jc w:val="both"/>
      </w:pPr>
      <w:r w:rsidRPr="00822BDB">
        <w:t xml:space="preserve">                                                                                                                                           </w:t>
      </w:r>
    </w:p>
    <w:p w:rsidR="00701257" w:rsidRPr="00D300DA" w:rsidRDefault="00701257" w:rsidP="00D300DA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</w:t>
      </w:r>
      <w:r w:rsidRPr="00822BDB">
        <w:t xml:space="preserve">      </w:t>
      </w:r>
      <w:hyperlink w:anchor="P264" w:history="1"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536"/>
      </w:tblGrid>
      <w:tr w:rsidR="00701257" w:rsidRPr="003C4BEE" w:rsidTr="00D60EDE">
        <w:tc>
          <w:tcPr>
            <w:tcW w:w="4820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536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701257" w:rsidRPr="003C4BEE" w:rsidTr="00D60EDE">
        <w:tc>
          <w:tcPr>
            <w:tcW w:w="4820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536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257" w:rsidRPr="003C4BEE" w:rsidTr="00D60EDE">
        <w:tc>
          <w:tcPr>
            <w:tcW w:w="4820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536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257" w:rsidRPr="003C4BEE" w:rsidTr="00D60EDE">
        <w:tc>
          <w:tcPr>
            <w:tcW w:w="4820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536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1257" w:rsidRPr="003C4BEE" w:rsidTr="00D60EDE">
        <w:tc>
          <w:tcPr>
            <w:tcW w:w="4820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536" w:type="dxa"/>
          </w:tcPr>
          <w:p w:rsidR="00701257" w:rsidRPr="003C4BEE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При переводе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3C4BE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4BE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BEE">
        <w:rPr>
          <w:rFonts w:ascii="Times New Roman" w:hAnsi="Times New Roman" w:cs="Times New Roman"/>
          <w:sz w:val="28"/>
          <w:szCs w:val="28"/>
        </w:rPr>
        <w:t xml:space="preserve"> и для вновь </w:t>
      </w:r>
      <w:r w:rsidRPr="003C4BEE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принимаемых муниципальных служащих размер надбавок определяется </w:t>
      </w:r>
      <w:r w:rsidRPr="00B969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руководителя органа местного самоуправления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комиссии по исчислению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муниципальным служащим муниципального образования </w:t>
      </w:r>
      <w:proofErr w:type="spellStart"/>
      <w:r w:rsidR="00842A30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A5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по исчислению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муниципальным служащим муниципального образования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 определяется  муниципальным правовым актом администрации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1257" w:rsidRPr="000F57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7EE">
        <w:rPr>
          <w:rFonts w:ascii="Times New Roman" w:hAnsi="Times New Roman" w:cs="Times New Roman"/>
          <w:color w:val="000000"/>
          <w:sz w:val="28"/>
          <w:szCs w:val="28"/>
        </w:rPr>
        <w:t>3.2.3.Надбавка за выслугу лет выплачивается муниципальному служащему за фактически отработанное время в пределах установленного фонда оплаты труда.</w:t>
      </w:r>
    </w:p>
    <w:p w:rsidR="00701257" w:rsidRPr="000F57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7EE">
        <w:rPr>
          <w:rFonts w:ascii="Times New Roman" w:hAnsi="Times New Roman" w:cs="Times New Roman"/>
          <w:color w:val="000000"/>
          <w:sz w:val="28"/>
          <w:szCs w:val="28"/>
        </w:rPr>
        <w:t xml:space="preserve">Жалобы и претензии по установлению и выплате надбавки за выслугу лет муниципальному служащему рассматривается главой сельского поселения. 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4C4677">
      <w:pPr>
        <w:pStyle w:val="ConsPlusTitle"/>
        <w:ind w:left="1134" w:hanging="58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3.3. Порядок установления и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ежемесячной надбавки за классный чин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3.3.1. Ежемесячная надбавка за классный чин муниципальному служащему устанавливается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Pr="003C4BEE">
        <w:rPr>
          <w:rFonts w:ascii="Times New Roman" w:hAnsi="Times New Roman" w:cs="Times New Roman"/>
          <w:sz w:val="28"/>
          <w:szCs w:val="28"/>
        </w:rPr>
        <w:t>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 на определенный срок полномочий, классные чины присваиваются по результатам квалификационного экзамена.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Решение о присвоении классного чина оформляется </w:t>
      </w:r>
      <w:r w:rsidRPr="00B969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руководителя </w:t>
      </w:r>
      <w:r w:rsidRPr="00B969CA">
        <w:rPr>
          <w:rFonts w:ascii="Times New Roman" w:hAnsi="Times New Roman" w:cs="Times New Roman"/>
          <w:sz w:val="28"/>
          <w:szCs w:val="28"/>
        </w:rPr>
        <w:t>соответствующего органа местного</w:t>
      </w:r>
      <w:r w:rsidRPr="003C4BEE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Pr="003C4BEE">
        <w:rPr>
          <w:rFonts w:ascii="Times New Roman" w:hAnsi="Times New Roman" w:cs="Times New Roman"/>
          <w:sz w:val="28"/>
          <w:szCs w:val="28"/>
        </w:rPr>
        <w:t>Ежемесячная надбавка за классный чин выплачивается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3C4BEE">
        <w:rPr>
          <w:rFonts w:ascii="Times New Roman" w:hAnsi="Times New Roman" w:cs="Times New Roman"/>
          <w:sz w:val="28"/>
          <w:szCs w:val="28"/>
        </w:rPr>
        <w:t xml:space="preserve"> ее установления исходя из фактически отработанного времени.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перевода  муниципального служащего  с одной должности  муниципальной службы на другую выплата  надбавки за классный чин производится   в установленном  размере  с учетом  присвоенного  классного  чина  в ранее  замещаемой должности.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назначения  на должность  муниципальной службы  гражданина, который замещал  должность  муниципальной службы  в другом органе  местного самоуправления  и  которому  был   присвоен  классный  чин, надбавка  за классный  чин  устанавливается   со дня   назначения  его  на должность  муниципальной службы  с учетом   присвоенного  классного чина  в ранее   замещаемой должности.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F74116">
        <w:rPr>
          <w:rFonts w:ascii="Times New Roman" w:hAnsi="Times New Roman" w:cs="Times New Roman"/>
          <w:sz w:val="28"/>
          <w:szCs w:val="28"/>
        </w:rPr>
        <w:t xml:space="preserve">. </w:t>
      </w:r>
      <w:r w:rsidRPr="003C4BEE">
        <w:rPr>
          <w:rFonts w:ascii="Times New Roman" w:hAnsi="Times New Roman" w:cs="Times New Roman"/>
          <w:sz w:val="28"/>
          <w:szCs w:val="28"/>
        </w:rPr>
        <w:t xml:space="preserve">Размеры ежемесячных надбавок за классный чин к должностным окладам муниципальных служащих увеличиваются (индексируются) в </w:t>
      </w:r>
      <w:r w:rsidRPr="003C4BE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 Губ</w:t>
      </w:r>
      <w:r w:rsidRPr="007A547B">
        <w:rPr>
          <w:rFonts w:ascii="Times New Roman" w:hAnsi="Times New Roman" w:cs="Times New Roman"/>
          <w:sz w:val="28"/>
          <w:szCs w:val="28"/>
        </w:rPr>
        <w:t xml:space="preserve">ернатора Кировской области </w:t>
      </w:r>
      <w:r w:rsidRPr="003C4BEE">
        <w:rPr>
          <w:rFonts w:ascii="Times New Roman" w:hAnsi="Times New Roman" w:cs="Times New Roman"/>
          <w:sz w:val="28"/>
          <w:szCs w:val="28"/>
        </w:rPr>
        <w:t xml:space="preserve">в пределах нормативов формирования расходов на содержание органов местного самоуправления муниципального образования </w:t>
      </w:r>
      <w:r w:rsidR="001A4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 w:rsidR="0086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</w:t>
      </w:r>
      <w:r w:rsidRPr="003C4BEE">
        <w:rPr>
          <w:rFonts w:ascii="Times New Roman" w:hAnsi="Times New Roman" w:cs="Times New Roman"/>
          <w:sz w:val="28"/>
          <w:szCs w:val="28"/>
        </w:rPr>
        <w:t>, установленных Правительством Кировской области.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01257" w:rsidRPr="003C4BEE" w:rsidRDefault="00701257" w:rsidP="004C4677">
      <w:pPr>
        <w:pStyle w:val="ConsPlusTitle"/>
        <w:tabs>
          <w:tab w:val="left" w:pos="285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3.4. Порядок установления и выплаты надбавки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3.4.1. Ежемесячная надбавка к должностному окладу за особые условия муниципальной службы  муниципальному служащему устанавливается в соответствии с действующим законодательством.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Под особыми условиями муниципальной службы подразумевается деятельность муниципального служащего: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за пределами нормальной продолжительности рабочего времени для решения вопросов местного значения;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работа, требующая высокого уровня профессионализма, ответственности муниципального служащего;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работа, связанная с постоянными психологическими и эмоциональными нагрузками;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необходимость неукоснительного выполнения запретов и ограничений, предусмотренных законодательством о муниципальной службе.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3C4BEE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м</w:t>
      </w:r>
      <w:r w:rsidRPr="003C4BEE">
        <w:rPr>
          <w:rFonts w:ascii="Times New Roman" w:hAnsi="Times New Roman" w:cs="Times New Roman"/>
          <w:sz w:val="28"/>
          <w:szCs w:val="28"/>
        </w:rPr>
        <w:t>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  со</w:t>
      </w:r>
      <w:r w:rsidR="00D300DA">
        <w:rPr>
          <w:rFonts w:ascii="Times New Roman" w:hAnsi="Times New Roman" w:cs="Times New Roman"/>
          <w:sz w:val="28"/>
          <w:szCs w:val="28"/>
        </w:rPr>
        <w:t xml:space="preserve">ответствующей группы должностей в </w:t>
      </w:r>
      <w:r>
        <w:rPr>
          <w:rFonts w:ascii="Times New Roman" w:hAnsi="Times New Roman" w:cs="Times New Roman"/>
          <w:sz w:val="28"/>
          <w:szCs w:val="28"/>
        </w:rPr>
        <w:t>следующих размерах</w:t>
      </w:r>
      <w:r w:rsidRPr="003C4BEE">
        <w:rPr>
          <w:rFonts w:ascii="Times New Roman" w:hAnsi="Times New Roman" w:cs="Times New Roman"/>
          <w:sz w:val="28"/>
          <w:szCs w:val="28"/>
        </w:rPr>
        <w:t>:</w:t>
      </w:r>
    </w:p>
    <w:p w:rsidR="00701257" w:rsidRDefault="00701257" w:rsidP="00701257">
      <w:pPr>
        <w:pStyle w:val="ConsPlusNormal"/>
        <w:ind w:firstLine="540"/>
        <w:jc w:val="both"/>
      </w:pPr>
      <w:r w:rsidRPr="004B6A42">
        <w:t xml:space="preserve">                                                                                                                                         </w:t>
      </w:r>
    </w:p>
    <w:p w:rsidR="00701257" w:rsidRPr="00D300DA" w:rsidRDefault="00701257" w:rsidP="00D300DA">
      <w:pPr>
        <w:pStyle w:val="ConsPlusNormal"/>
        <w:ind w:firstLine="540"/>
        <w:jc w:val="right"/>
      </w:pPr>
      <w:r w:rsidRPr="004B6A42">
        <w:t xml:space="preserve">         </w:t>
      </w:r>
      <w:hyperlink w:anchor="P264" w:history="1"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710"/>
      </w:tblGrid>
      <w:tr w:rsidR="00701257" w:rsidRPr="00D94EAF" w:rsidTr="00D60EDE">
        <w:tc>
          <w:tcPr>
            <w:tcW w:w="3855" w:type="dxa"/>
          </w:tcPr>
          <w:p w:rsidR="00701257" w:rsidRPr="00E1009C" w:rsidRDefault="00701257" w:rsidP="00D60E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701257" w:rsidRPr="00E1009C" w:rsidRDefault="00701257" w:rsidP="00D60E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 w:rsidR="00701257" w:rsidRPr="00D94EAF" w:rsidTr="00D60EDE">
        <w:tc>
          <w:tcPr>
            <w:tcW w:w="3855" w:type="dxa"/>
          </w:tcPr>
          <w:p w:rsidR="00701257" w:rsidRPr="00E1009C" w:rsidRDefault="00701257" w:rsidP="00D60E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701257" w:rsidRPr="00E1009C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90</w:t>
            </w:r>
          </w:p>
        </w:tc>
      </w:tr>
    </w:tbl>
    <w:p w:rsidR="00D300DA" w:rsidRDefault="00D300DA" w:rsidP="00701257">
      <w:pPr>
        <w:pStyle w:val="ConsPlusNormal"/>
        <w:jc w:val="both"/>
      </w:pPr>
    </w:p>
    <w:p w:rsidR="00701257" w:rsidRDefault="00701257" w:rsidP="00D300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Конкретный  размер  ежемесячной надбавки </w:t>
      </w:r>
      <w:r w:rsidRPr="003C4BEE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 муниципальному  служащему </w:t>
      </w:r>
      <w:r w:rsidRPr="003C4BE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назначении на должность муниципальной службы  или перемещении  на другую  должность муниципальной службы </w:t>
      </w:r>
      <w:r w:rsidRPr="00B969C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руководителя органа местного самоуправления</w:t>
      </w:r>
      <w:r w:rsidRPr="00B969CA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 xml:space="preserve">в пределах, установленных </w:t>
      </w:r>
      <w:hyperlink w:anchor="P183" w:history="1">
        <w:r w:rsidRPr="00323294">
          <w:rPr>
            <w:rFonts w:ascii="Times New Roman" w:hAnsi="Times New Roman" w:cs="Times New Roman"/>
            <w:sz w:val="28"/>
            <w:szCs w:val="28"/>
          </w:rPr>
          <w:t>подпунктом 3.4.2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 xml:space="preserve">3.4  настоящего Положения,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C4BE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установлению  надбавки 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представлению  непосредственного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руководителя  муниципального служащего.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установлению  надбавки 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определяется  муниципальным правовым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актом администрации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района.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3A5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3.4.4. Ежемесячная н</w:t>
      </w:r>
      <w:r w:rsidRPr="003C4BEE">
        <w:rPr>
          <w:rFonts w:ascii="Times New Roman" w:hAnsi="Times New Roman" w:cs="Times New Roman"/>
          <w:sz w:val="28"/>
          <w:szCs w:val="28"/>
        </w:rPr>
        <w:t>адбавка за особые условия муниципальной службы начисляется пропорционально отработанному времени и выплачивается одновременно с заработной платой.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3C4BEE">
        <w:rPr>
          <w:rFonts w:ascii="Times New Roman" w:hAnsi="Times New Roman" w:cs="Times New Roman"/>
          <w:sz w:val="28"/>
          <w:szCs w:val="28"/>
        </w:rPr>
        <w:t>При переводе муниципального служащего из одного органа местного самоуправления (отраслевого органа, отдела) в другой орган местного самоуправления (отраслевой орган, отдел) либо при внутреннем переводе при условии равнозначности должностей и функциональных обязанностей ранее уст</w:t>
      </w:r>
      <w:r>
        <w:rPr>
          <w:rFonts w:ascii="Times New Roman" w:hAnsi="Times New Roman" w:cs="Times New Roman"/>
          <w:sz w:val="28"/>
          <w:szCs w:val="28"/>
        </w:rPr>
        <w:t>ановленные надбавки сохраняются.</w:t>
      </w:r>
    </w:p>
    <w:p w:rsidR="00701257" w:rsidRPr="00D30E93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При переводе муниципального служащего на более высокую должность или на должность ниже, чем ранее занимаемая, надбавка устанавливается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C4BE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установлению  надбавки 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701257" w:rsidRPr="003C4BEE" w:rsidRDefault="00701257" w:rsidP="0070125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4C46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3.5. Порядок установления и выплаты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</w:p>
    <w:p w:rsidR="00701257" w:rsidRPr="003C4BEE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3.5.1. Ежемесячн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C4BEE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BEE">
        <w:rPr>
          <w:rFonts w:ascii="Times New Roman" w:hAnsi="Times New Roman" w:cs="Times New Roman"/>
          <w:sz w:val="28"/>
          <w:szCs w:val="28"/>
        </w:rPr>
        <w:t xml:space="preserve"> муниципальному служащему устанавливается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3C4BEE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ое денежное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е  подлежит выплате  в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 материальной заинтересованности  муниципальных служащих в результатах  своей деятельности, повышения эффективности и качества  выполнения  своих должностных обязанностей.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826111">
        <w:rPr>
          <w:rFonts w:ascii="Times New Roman" w:hAnsi="Times New Roman" w:cs="Times New Roman"/>
          <w:sz w:val="28"/>
          <w:szCs w:val="28"/>
        </w:rPr>
        <w:t>Ежемесячное денежно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111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 xml:space="preserve">е выплачивается  муниципальным служащим </w:t>
      </w:r>
      <w:r w:rsidRPr="00826111">
        <w:rPr>
          <w:rFonts w:ascii="Times New Roman" w:hAnsi="Times New Roman" w:cs="Times New Roman"/>
          <w:sz w:val="28"/>
          <w:szCs w:val="28"/>
        </w:rPr>
        <w:t>в процентном отношении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в размере,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подпунктом </w:t>
      </w:r>
      <w:r w:rsidRPr="00F74116">
        <w:rPr>
          <w:rFonts w:ascii="Times New Roman" w:hAnsi="Times New Roman" w:cs="Times New Roman"/>
          <w:sz w:val="28"/>
          <w:szCs w:val="28"/>
        </w:rPr>
        <w:t>3.1.3.4</w:t>
      </w:r>
      <w:r>
        <w:rPr>
          <w:rFonts w:ascii="Times New Roman" w:hAnsi="Times New Roman" w:cs="Times New Roman"/>
          <w:sz w:val="28"/>
          <w:szCs w:val="28"/>
        </w:rPr>
        <w:t xml:space="preserve"> пункта 3.1.3 настоящего Положения, в пределах  средств, предусмотренных в фонде оплаты труда  на эти цели.</w:t>
      </w:r>
    </w:p>
    <w:p w:rsidR="00701257" w:rsidRDefault="00701257" w:rsidP="00701257">
      <w:pPr>
        <w:pStyle w:val="ab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3.5.4. Конкретный размер е</w:t>
      </w:r>
      <w:r w:rsidRPr="00826111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826111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826111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 муниципальному служащему устанавливается</w:t>
      </w:r>
      <w:r w:rsidRPr="00AC2D79">
        <w:rPr>
          <w:rFonts w:eastAsiaTheme="minorHAnsi"/>
          <w:sz w:val="28"/>
          <w:szCs w:val="28"/>
          <w:lang w:eastAsia="en-US"/>
        </w:rPr>
        <w:t xml:space="preserve"> </w:t>
      </w:r>
      <w:r w:rsidRPr="00B969CA">
        <w:rPr>
          <w:rFonts w:eastAsiaTheme="minorHAnsi"/>
          <w:sz w:val="28"/>
          <w:szCs w:val="28"/>
          <w:lang w:eastAsia="en-US"/>
        </w:rPr>
        <w:t>распоряжением</w:t>
      </w:r>
      <w:r>
        <w:rPr>
          <w:sz w:val="28"/>
          <w:szCs w:val="28"/>
        </w:rPr>
        <w:t xml:space="preserve"> руководителя соответствующего органа местного самоуправления.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Е</w:t>
      </w:r>
      <w:r w:rsidRPr="003C4BEE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4BEE">
        <w:rPr>
          <w:rFonts w:ascii="Times New Roman" w:hAnsi="Times New Roman" w:cs="Times New Roman"/>
          <w:sz w:val="28"/>
          <w:szCs w:val="28"/>
        </w:rPr>
        <w:t xml:space="preserve">енежное поощрение начисляется пропорционально отработанному времени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3C4BEE">
        <w:rPr>
          <w:rFonts w:ascii="Times New Roman" w:hAnsi="Times New Roman" w:cs="Times New Roman"/>
          <w:sz w:val="28"/>
          <w:szCs w:val="28"/>
        </w:rPr>
        <w:t>одновременно с заработной платой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BEE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4BEE">
        <w:rPr>
          <w:rFonts w:ascii="Times New Roman" w:hAnsi="Times New Roman" w:cs="Times New Roman"/>
          <w:sz w:val="28"/>
          <w:szCs w:val="28"/>
        </w:rPr>
        <w:t>енежное поощрение учитывается во всех случаях исчисления среднего заработка.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0DA" w:rsidRPr="00D300DA" w:rsidRDefault="00D300DA" w:rsidP="004C46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 </w:t>
      </w:r>
      <w:r w:rsidRPr="00D300DA">
        <w:rPr>
          <w:rFonts w:ascii="Times New Roman" w:hAnsi="Times New Roman" w:cs="Times New Roman"/>
          <w:sz w:val="28"/>
          <w:szCs w:val="28"/>
        </w:rPr>
        <w:t>Порядок  установления   и выплаты ежемесячной процентной    надбавки за работу со сведениями, составляющими государственную тайну</w:t>
      </w:r>
    </w:p>
    <w:p w:rsidR="00D300DA" w:rsidRPr="00D300DA" w:rsidRDefault="00D300DA" w:rsidP="00D300D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300DA" w:rsidRPr="00D300DA" w:rsidRDefault="00D300DA" w:rsidP="00D300D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00DA">
        <w:rPr>
          <w:rFonts w:ascii="Times New Roman" w:hAnsi="Times New Roman" w:cs="Times New Roman"/>
          <w:b w:val="0"/>
          <w:sz w:val="28"/>
          <w:szCs w:val="28"/>
        </w:rPr>
        <w:t xml:space="preserve">3.6.1. Ежемесячная процентная надбавка к должностному окладу за работу со сведениями, составляющими государственную тайну, выплачивается в размере и порядке, определенных постановлением </w:t>
      </w:r>
      <w:r w:rsidRPr="00D300DA">
        <w:rPr>
          <w:rFonts w:ascii="Times New Roman" w:hAnsi="Times New Roman" w:cs="Times New Roman"/>
          <w:b w:val="0"/>
          <w:sz w:val="28"/>
          <w:szCs w:val="28"/>
        </w:rPr>
        <w:lastRenderedPageBreak/>
        <w:t>Правительства Российской Федерации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от 18.09.2006 № 573,в зависимости от степени секретности сведений, к которым муниципальный служащий имеет доступ.</w:t>
      </w:r>
    </w:p>
    <w:p w:rsidR="00D300DA" w:rsidRPr="00D300DA" w:rsidRDefault="00D300DA" w:rsidP="00D300D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00DA">
        <w:rPr>
          <w:rFonts w:ascii="Times New Roman" w:hAnsi="Times New Roman" w:cs="Times New Roman"/>
          <w:b w:val="0"/>
          <w:sz w:val="28"/>
          <w:szCs w:val="28"/>
        </w:rPr>
        <w:t>3.6.2. Перечень лиц, имеющих вышеуказанную доплату, определяется номенклатурой должностей работников, подлежащих оформлению на допуск к особой важности, совершенно секретным и секретным сведениям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0DA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0DA">
        <w:rPr>
          <w:rFonts w:ascii="Times New Roman" w:hAnsi="Times New Roman" w:cs="Times New Roman"/>
          <w:b w:val="0"/>
          <w:sz w:val="28"/>
          <w:szCs w:val="28"/>
        </w:rPr>
        <w:t>муниципальному образованию, утвержденной Управлением Федеральной службы безопасности Российской Федерации по Кировской области.</w:t>
      </w:r>
    </w:p>
    <w:p w:rsidR="00D300DA" w:rsidRPr="00D300DA" w:rsidRDefault="00D300DA" w:rsidP="00D300D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00DA">
        <w:rPr>
          <w:rFonts w:ascii="Times New Roman" w:hAnsi="Times New Roman" w:cs="Times New Roman"/>
          <w:b w:val="0"/>
          <w:sz w:val="28"/>
          <w:szCs w:val="28"/>
        </w:rPr>
        <w:t>3.6.3.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D300DA" w:rsidRDefault="00D300DA" w:rsidP="00D300DA">
      <w:pPr>
        <w:pStyle w:val="ConsPlusTitle"/>
        <w:ind w:firstLine="567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00D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Таблица</w:t>
      </w:r>
    </w:p>
    <w:tbl>
      <w:tblPr>
        <w:tblStyle w:val="af2"/>
        <w:tblW w:w="0" w:type="auto"/>
        <w:tblLook w:val="04A0"/>
      </w:tblPr>
      <w:tblGrid>
        <w:gridCol w:w="6771"/>
        <w:gridCol w:w="2800"/>
      </w:tblGrid>
      <w:tr w:rsidR="00D300DA" w:rsidTr="00D300DA">
        <w:tc>
          <w:tcPr>
            <w:tcW w:w="6771" w:type="dxa"/>
          </w:tcPr>
          <w:p w:rsidR="00D300DA" w:rsidRDefault="00D300DA" w:rsidP="00D300D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0DA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Степень секретности</w:t>
            </w:r>
          </w:p>
        </w:tc>
        <w:tc>
          <w:tcPr>
            <w:tcW w:w="2800" w:type="dxa"/>
          </w:tcPr>
          <w:p w:rsidR="00D300DA" w:rsidRDefault="00D300DA" w:rsidP="00D300D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0D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Размер надбавки в процентах</w:t>
            </w:r>
          </w:p>
        </w:tc>
      </w:tr>
      <w:tr w:rsidR="00D300DA" w:rsidTr="00D300DA">
        <w:tc>
          <w:tcPr>
            <w:tcW w:w="6771" w:type="dxa"/>
          </w:tcPr>
          <w:p w:rsidR="00D300DA" w:rsidRDefault="00D300DA" w:rsidP="00D300DA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0DA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Секретно, при оформлении допуска с проведением проверочных мероприятий</w:t>
            </w:r>
          </w:p>
        </w:tc>
        <w:tc>
          <w:tcPr>
            <w:tcW w:w="2800" w:type="dxa"/>
          </w:tcPr>
          <w:p w:rsidR="00D300DA" w:rsidRDefault="00D300DA" w:rsidP="00D300D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 – 15</w:t>
            </w:r>
          </w:p>
        </w:tc>
      </w:tr>
      <w:tr w:rsidR="00D300DA" w:rsidTr="00D300DA">
        <w:tc>
          <w:tcPr>
            <w:tcW w:w="6771" w:type="dxa"/>
          </w:tcPr>
          <w:p w:rsidR="00D300DA" w:rsidRDefault="00D300DA" w:rsidP="00D300DA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0DA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Секретно, без проведения проверочных мероприятий</w:t>
            </w:r>
          </w:p>
        </w:tc>
        <w:tc>
          <w:tcPr>
            <w:tcW w:w="2800" w:type="dxa"/>
          </w:tcPr>
          <w:p w:rsidR="00D300DA" w:rsidRDefault="00D300DA" w:rsidP="00D300D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5 - 10</w:t>
            </w:r>
          </w:p>
        </w:tc>
      </w:tr>
    </w:tbl>
    <w:p w:rsidR="00D300DA" w:rsidRPr="00D300DA" w:rsidRDefault="00D300DA" w:rsidP="00D300D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300DA" w:rsidRPr="00D300DA" w:rsidRDefault="00D300DA" w:rsidP="00D300D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00DA">
        <w:rPr>
          <w:rFonts w:ascii="Times New Roman" w:hAnsi="Times New Roman" w:cs="Times New Roman"/>
          <w:b w:val="0"/>
          <w:sz w:val="28"/>
          <w:szCs w:val="28"/>
        </w:rPr>
        <w:t>3.6.4. Ежемесячная процентная надбавка к должностному окладу за работу со сведениями, составляющими государственную тайну, зависит от степени секретности сведений и от объема сведений, к которым муниципальные служащие имеют доступ.</w:t>
      </w:r>
    </w:p>
    <w:p w:rsidR="00D300DA" w:rsidRPr="00D300DA" w:rsidRDefault="00D300DA" w:rsidP="00D300D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00DA">
        <w:rPr>
          <w:rFonts w:ascii="Times New Roman" w:hAnsi="Times New Roman" w:cs="Times New Roman"/>
          <w:b w:val="0"/>
          <w:sz w:val="28"/>
          <w:szCs w:val="28"/>
        </w:rPr>
        <w:t>3.6.5.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0DA">
        <w:rPr>
          <w:rFonts w:ascii="Times New Roman" w:hAnsi="Times New Roman" w:cs="Times New Roman"/>
          <w:b w:val="0"/>
          <w:sz w:val="28"/>
          <w:szCs w:val="28"/>
        </w:rPr>
        <w:t>Конкретный размер ежемесячной процентной надбавки за работу со сведениями, составляющими государственную тайну,</w:t>
      </w:r>
      <w:r w:rsidR="00610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0DA">
        <w:rPr>
          <w:rFonts w:ascii="Times New Roman" w:hAnsi="Times New Roman" w:cs="Times New Roman"/>
          <w:b w:val="0"/>
          <w:sz w:val="28"/>
          <w:szCs w:val="28"/>
        </w:rPr>
        <w:t>вышеуказанным лицам устанавливается распоряжением руководителя органа местного самоуправления  и  выплачивается   ежемесячно одновременно с выплатой заработной платы за фактически отработанное время.</w:t>
      </w:r>
    </w:p>
    <w:p w:rsidR="00D300DA" w:rsidRDefault="00D300DA" w:rsidP="004F411D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701257" w:rsidRPr="002A587A" w:rsidRDefault="00D300DA" w:rsidP="004C4677">
      <w:pPr>
        <w:pStyle w:val="ConsPlusTitle"/>
        <w:ind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701257" w:rsidRPr="002A587A">
        <w:rPr>
          <w:rFonts w:ascii="Times New Roman" w:hAnsi="Times New Roman" w:cs="Times New Roman"/>
          <w:sz w:val="28"/>
          <w:szCs w:val="28"/>
        </w:rPr>
        <w:t>Порядок премирования и выплаты премии за выполнение особо важных и сложных заданий</w:t>
      </w:r>
    </w:p>
    <w:p w:rsidR="00701257" w:rsidRPr="002A587A" w:rsidRDefault="00701257" w:rsidP="004C4677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2A587A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87A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 w:rsidRPr="002A587A">
        <w:rPr>
          <w:rFonts w:ascii="Times New Roman" w:hAnsi="Times New Roman" w:cs="Times New Roman"/>
          <w:sz w:val="28"/>
          <w:szCs w:val="28"/>
        </w:rPr>
        <w:t xml:space="preserve">.1. Премия за выполнение особо важных и сложных заданий выплачивается муниципальному служащему по итогам </w:t>
      </w:r>
      <w:r w:rsidRPr="002A5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выполнения особо важных и сложных заданий с учетом  личного вклада  муниципального служащего  в исполнение задач и функций, возложенных на органы местного самоуправления</w:t>
      </w:r>
      <w:r w:rsidRPr="002A587A">
        <w:rPr>
          <w:rFonts w:ascii="Times New Roman" w:hAnsi="Times New Roman" w:cs="Times New Roman"/>
          <w:sz w:val="28"/>
          <w:szCs w:val="28"/>
        </w:rPr>
        <w:t>.</w:t>
      </w:r>
      <w:bookmarkStart w:id="5" w:name="P327"/>
      <w:bookmarkEnd w:id="5"/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87A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 w:rsidRPr="002A587A">
        <w:rPr>
          <w:rFonts w:ascii="Times New Roman" w:hAnsi="Times New Roman" w:cs="Times New Roman"/>
          <w:sz w:val="28"/>
          <w:szCs w:val="28"/>
        </w:rPr>
        <w:t xml:space="preserve">.2. Премия за выполнение особо важных и сложных заданий выплачивается в зависимости от выполнения </w:t>
      </w:r>
      <w:proofErr w:type="gramStart"/>
      <w:r w:rsidRPr="002A587A">
        <w:rPr>
          <w:rFonts w:ascii="Times New Roman" w:hAnsi="Times New Roman" w:cs="Times New Roman"/>
          <w:sz w:val="28"/>
          <w:szCs w:val="28"/>
        </w:rPr>
        <w:t>показателей  результативности    деятельности  органов местного самоуправления муниципального образования</w:t>
      </w:r>
      <w:proofErr w:type="gramEnd"/>
      <w:r w:rsidR="001A4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610BEB">
        <w:rPr>
          <w:rFonts w:ascii="Times New Roman" w:hAnsi="Times New Roman" w:cs="Times New Roman"/>
          <w:sz w:val="28"/>
          <w:szCs w:val="28"/>
        </w:rPr>
        <w:t xml:space="preserve"> </w:t>
      </w:r>
      <w:r w:rsidRPr="002A587A">
        <w:rPr>
          <w:rFonts w:ascii="Times New Roman" w:hAnsi="Times New Roman" w:cs="Times New Roman"/>
          <w:sz w:val="28"/>
          <w:szCs w:val="28"/>
        </w:rPr>
        <w:t xml:space="preserve"> сельское поселение и личного  вклада  муниципального служащего  в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общие  результаты  труда.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00DA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Премирование муниципальных служащих за выполнение особо 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важных и сложных заданий производится по итогам работы за месяц в размере,  предусмотренном  подпунктом  3.1.3.6 настоящего Положения.</w:t>
      </w:r>
    </w:p>
    <w:p w:rsidR="00701257" w:rsidRPr="00E1009C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00DA"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>.4. Размер премии за выполнение особо важных и сложных заданий делится на две части:</w:t>
      </w:r>
    </w:p>
    <w:p w:rsidR="00701257" w:rsidRPr="002A587A" w:rsidRDefault="00701257" w:rsidP="00701257">
      <w:pPr>
        <w:pStyle w:val="ab"/>
        <w:ind w:left="28" w:right="34" w:firstLine="641"/>
        <w:jc w:val="both"/>
        <w:rPr>
          <w:sz w:val="28"/>
          <w:szCs w:val="28"/>
        </w:rPr>
      </w:pPr>
      <w:r w:rsidRPr="00E1009C">
        <w:rPr>
          <w:color w:val="000000" w:themeColor="text1"/>
          <w:sz w:val="28"/>
          <w:szCs w:val="28"/>
        </w:rPr>
        <w:t xml:space="preserve">80% - за выполнение </w:t>
      </w:r>
      <w:proofErr w:type="gramStart"/>
      <w:r w:rsidRPr="00E1009C">
        <w:rPr>
          <w:color w:val="000000" w:themeColor="text1"/>
          <w:sz w:val="28"/>
          <w:szCs w:val="28"/>
        </w:rPr>
        <w:t xml:space="preserve">показателей </w:t>
      </w:r>
      <w:r w:rsidRPr="002A587A">
        <w:rPr>
          <w:sz w:val="28"/>
          <w:szCs w:val="28"/>
        </w:rPr>
        <w:t>результативности деятельности органов        местного     самоуправления       муниципального      образования</w:t>
      </w:r>
      <w:proofErr w:type="gramEnd"/>
      <w:r w:rsidRPr="002A587A">
        <w:rPr>
          <w:sz w:val="28"/>
          <w:szCs w:val="28"/>
        </w:rPr>
        <w:t xml:space="preserve"> </w:t>
      </w:r>
    </w:p>
    <w:p w:rsidR="00701257" w:rsidRPr="002A587A" w:rsidRDefault="001A457A" w:rsidP="00701257">
      <w:pPr>
        <w:pStyle w:val="ab"/>
        <w:ind w:left="28" w:right="34" w:hanging="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Плотбищенское</w:t>
      </w:r>
      <w:proofErr w:type="spellEnd"/>
      <w:r w:rsidR="00701257" w:rsidRPr="002A587A">
        <w:rPr>
          <w:sz w:val="28"/>
          <w:szCs w:val="28"/>
        </w:rPr>
        <w:t xml:space="preserve"> сельское поселение (далее – показатели результативности);</w:t>
      </w:r>
    </w:p>
    <w:p w:rsidR="00701257" w:rsidRPr="002A587A" w:rsidRDefault="00701257" w:rsidP="00701257">
      <w:pPr>
        <w:pStyle w:val="ab"/>
        <w:ind w:left="28" w:right="34" w:firstLine="641"/>
        <w:jc w:val="both"/>
        <w:rPr>
          <w:sz w:val="28"/>
          <w:szCs w:val="28"/>
        </w:rPr>
      </w:pPr>
      <w:r w:rsidRPr="002A587A">
        <w:rPr>
          <w:sz w:val="28"/>
          <w:szCs w:val="28"/>
        </w:rPr>
        <w:t>20% - за личный вклад муниципального служащего в общие результаты труда.</w:t>
      </w:r>
    </w:p>
    <w:p w:rsidR="00701257" w:rsidRDefault="00701257" w:rsidP="00701257">
      <w:pPr>
        <w:pStyle w:val="ab"/>
        <w:ind w:left="28" w:right="34" w:firstLine="641"/>
        <w:jc w:val="both"/>
        <w:rPr>
          <w:sz w:val="28"/>
          <w:szCs w:val="28"/>
        </w:rPr>
      </w:pPr>
      <w:r w:rsidRPr="002A587A">
        <w:rPr>
          <w:sz w:val="28"/>
          <w:szCs w:val="28"/>
        </w:rPr>
        <w:t>3.</w:t>
      </w:r>
      <w:r w:rsidR="00D300DA">
        <w:rPr>
          <w:sz w:val="28"/>
          <w:szCs w:val="28"/>
        </w:rPr>
        <w:t>7.</w:t>
      </w:r>
      <w:r w:rsidRPr="002A587A">
        <w:rPr>
          <w:sz w:val="28"/>
          <w:szCs w:val="28"/>
        </w:rPr>
        <w:t>5. Премия за выполнение особо важных и сложных</w:t>
      </w:r>
      <w:r w:rsidRPr="003C4BEE">
        <w:rPr>
          <w:sz w:val="28"/>
          <w:szCs w:val="28"/>
        </w:rPr>
        <w:t xml:space="preserve"> заданий   </w:t>
      </w:r>
      <w:r>
        <w:rPr>
          <w:sz w:val="28"/>
          <w:szCs w:val="28"/>
        </w:rPr>
        <w:t xml:space="preserve">выплачивается  муниципальным служащим  по </w:t>
      </w:r>
      <w:r w:rsidRPr="003C4BEE">
        <w:rPr>
          <w:sz w:val="28"/>
          <w:szCs w:val="28"/>
        </w:rPr>
        <w:t>результатам работы за месяц</w:t>
      </w:r>
      <w:r>
        <w:rPr>
          <w:sz w:val="28"/>
          <w:szCs w:val="28"/>
        </w:rPr>
        <w:t xml:space="preserve">, если при  этом  обеспечено </w:t>
      </w:r>
      <w:r w:rsidRPr="003C4BEE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C4BEE">
        <w:rPr>
          <w:sz w:val="28"/>
          <w:szCs w:val="28"/>
        </w:rPr>
        <w:t xml:space="preserve"> следующих показателей</w:t>
      </w:r>
      <w:r>
        <w:rPr>
          <w:sz w:val="28"/>
          <w:szCs w:val="28"/>
        </w:rPr>
        <w:t xml:space="preserve"> результативности</w:t>
      </w:r>
      <w:r w:rsidRPr="003C4BEE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257" w:rsidRDefault="00701257" w:rsidP="00701257">
      <w:pPr>
        <w:pStyle w:val="ab"/>
        <w:ind w:left="28" w:right="34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411"/>
        <w:gridCol w:w="1517"/>
      </w:tblGrid>
      <w:tr w:rsidR="00701257" w:rsidRPr="00592570" w:rsidTr="00D60EDE">
        <w:tc>
          <w:tcPr>
            <w:tcW w:w="643" w:type="dxa"/>
          </w:tcPr>
          <w:p w:rsidR="00701257" w:rsidRPr="00D1676A" w:rsidRDefault="00701257" w:rsidP="00D60EDE">
            <w:pPr>
              <w:pStyle w:val="ab"/>
              <w:jc w:val="center"/>
              <w:rPr>
                <w:sz w:val="26"/>
                <w:szCs w:val="26"/>
              </w:rPr>
            </w:pPr>
            <w:r w:rsidRPr="00D1676A">
              <w:rPr>
                <w:sz w:val="26"/>
                <w:szCs w:val="26"/>
              </w:rPr>
              <w:t>№</w:t>
            </w:r>
          </w:p>
          <w:p w:rsidR="00701257" w:rsidRPr="00D1676A" w:rsidRDefault="00701257" w:rsidP="00D60EDE">
            <w:pPr>
              <w:pStyle w:val="ab"/>
              <w:jc w:val="center"/>
              <w:rPr>
                <w:sz w:val="26"/>
                <w:szCs w:val="26"/>
              </w:rPr>
            </w:pPr>
            <w:r w:rsidRPr="00D1676A">
              <w:rPr>
                <w:sz w:val="26"/>
                <w:szCs w:val="26"/>
              </w:rPr>
              <w:t>п/п</w:t>
            </w:r>
          </w:p>
        </w:tc>
        <w:tc>
          <w:tcPr>
            <w:tcW w:w="7411" w:type="dxa"/>
          </w:tcPr>
          <w:p w:rsidR="00701257" w:rsidRPr="00D1676A" w:rsidRDefault="00701257" w:rsidP="00867F6D">
            <w:pPr>
              <w:pStyle w:val="ab"/>
              <w:jc w:val="center"/>
              <w:rPr>
                <w:sz w:val="26"/>
                <w:szCs w:val="26"/>
              </w:rPr>
            </w:pPr>
            <w:r w:rsidRPr="00D1676A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D1676A">
              <w:rPr>
                <w:sz w:val="26"/>
                <w:szCs w:val="26"/>
              </w:rPr>
              <w:t>показателей результативности деятельности органов местного самоуправления муниципального образования</w:t>
            </w:r>
            <w:proofErr w:type="gramEnd"/>
            <w:r w:rsidRPr="00D1676A">
              <w:rPr>
                <w:sz w:val="26"/>
                <w:szCs w:val="26"/>
              </w:rPr>
              <w:t xml:space="preserve"> </w:t>
            </w:r>
            <w:proofErr w:type="spellStart"/>
            <w:r w:rsidR="001A457A">
              <w:rPr>
                <w:sz w:val="26"/>
                <w:szCs w:val="26"/>
              </w:rPr>
              <w:t>Плотбищенское</w:t>
            </w:r>
            <w:proofErr w:type="spellEnd"/>
            <w:r w:rsidR="00867F6D">
              <w:rPr>
                <w:sz w:val="26"/>
                <w:szCs w:val="26"/>
              </w:rPr>
              <w:t xml:space="preserve"> </w:t>
            </w:r>
            <w:r w:rsidRPr="00D1676A">
              <w:rPr>
                <w:sz w:val="26"/>
                <w:szCs w:val="26"/>
              </w:rPr>
              <w:t xml:space="preserve">сельское поселение </w:t>
            </w:r>
            <w:proofErr w:type="spellStart"/>
            <w:r w:rsidRPr="00D1676A">
              <w:rPr>
                <w:sz w:val="26"/>
                <w:szCs w:val="26"/>
              </w:rPr>
              <w:t>Малмыжского</w:t>
            </w:r>
            <w:proofErr w:type="spellEnd"/>
            <w:r w:rsidRPr="00D1676A">
              <w:rPr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1517" w:type="dxa"/>
          </w:tcPr>
          <w:p w:rsidR="00701257" w:rsidRPr="00D1676A" w:rsidRDefault="00701257" w:rsidP="00D60EDE">
            <w:pPr>
              <w:pStyle w:val="ab"/>
              <w:jc w:val="center"/>
              <w:rPr>
                <w:sz w:val="26"/>
                <w:szCs w:val="26"/>
              </w:rPr>
            </w:pPr>
            <w:r w:rsidRPr="00D1676A">
              <w:rPr>
                <w:sz w:val="26"/>
                <w:szCs w:val="26"/>
              </w:rPr>
              <w:t>Доля показателя</w:t>
            </w:r>
          </w:p>
        </w:tc>
      </w:tr>
      <w:tr w:rsidR="00701257" w:rsidRPr="00592570" w:rsidTr="00D60EDE">
        <w:tc>
          <w:tcPr>
            <w:tcW w:w="643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1</w:t>
            </w:r>
          </w:p>
        </w:tc>
        <w:tc>
          <w:tcPr>
            <w:tcW w:w="7411" w:type="dxa"/>
          </w:tcPr>
          <w:p w:rsidR="00701257" w:rsidRPr="00592570" w:rsidRDefault="00701257" w:rsidP="00D60EDE">
            <w:pPr>
              <w:pStyle w:val="ab"/>
              <w:jc w:val="both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Выполнение плана исполнения  бюджета </w:t>
            </w:r>
            <w:r>
              <w:rPr>
                <w:sz w:val="28"/>
                <w:szCs w:val="28"/>
              </w:rPr>
              <w:t>сельского поселения</w:t>
            </w:r>
            <w:r w:rsidRPr="005925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налоговым и неналоговым доходам</w:t>
            </w:r>
          </w:p>
        </w:tc>
        <w:tc>
          <w:tcPr>
            <w:tcW w:w="1517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</w:tr>
      <w:tr w:rsidR="00701257" w:rsidRPr="00592570" w:rsidTr="00D60EDE">
        <w:tc>
          <w:tcPr>
            <w:tcW w:w="643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2</w:t>
            </w:r>
          </w:p>
        </w:tc>
        <w:tc>
          <w:tcPr>
            <w:tcW w:w="7411" w:type="dxa"/>
          </w:tcPr>
          <w:p w:rsidR="00701257" w:rsidRPr="00E1009C" w:rsidRDefault="00701257" w:rsidP="00D60EDE">
            <w:pPr>
              <w:pStyle w:val="ab"/>
              <w:jc w:val="both"/>
              <w:rPr>
                <w:color w:val="000000" w:themeColor="text1"/>
                <w:sz w:val="28"/>
                <w:szCs w:val="28"/>
              </w:rPr>
            </w:pPr>
            <w:r w:rsidRPr="00E1009C">
              <w:rPr>
                <w:color w:val="000000" w:themeColor="text1"/>
                <w:sz w:val="28"/>
                <w:szCs w:val="28"/>
              </w:rPr>
              <w:t>Отсутствие просроченной кредиторской задолженности по выплате заработной платы с начислениями по учреждениям, финансируемым из  бюджета сельского поселения</w:t>
            </w:r>
          </w:p>
        </w:tc>
        <w:tc>
          <w:tcPr>
            <w:tcW w:w="1517" w:type="dxa"/>
          </w:tcPr>
          <w:p w:rsidR="00701257" w:rsidRPr="00592570" w:rsidRDefault="00701257" w:rsidP="00D60EDE">
            <w:pPr>
              <w:pStyle w:val="ab"/>
              <w:rPr>
                <w:sz w:val="28"/>
                <w:szCs w:val="28"/>
              </w:rPr>
            </w:pPr>
          </w:p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0,3</w:t>
            </w:r>
          </w:p>
        </w:tc>
      </w:tr>
      <w:tr w:rsidR="00701257" w:rsidRPr="00592570" w:rsidTr="00D60EDE">
        <w:tc>
          <w:tcPr>
            <w:tcW w:w="643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3</w:t>
            </w:r>
          </w:p>
        </w:tc>
        <w:tc>
          <w:tcPr>
            <w:tcW w:w="7411" w:type="dxa"/>
          </w:tcPr>
          <w:p w:rsidR="00701257" w:rsidRPr="00E1009C" w:rsidRDefault="00701257" w:rsidP="00C17220">
            <w:pPr>
              <w:pStyle w:val="ab"/>
              <w:ind w:hanging="103"/>
              <w:jc w:val="both"/>
              <w:rPr>
                <w:color w:val="000000" w:themeColor="text1"/>
                <w:sz w:val="28"/>
                <w:szCs w:val="28"/>
              </w:rPr>
            </w:pPr>
            <w:r w:rsidRPr="00E1009C">
              <w:rPr>
                <w:color w:val="000000" w:themeColor="text1"/>
                <w:sz w:val="28"/>
                <w:szCs w:val="28"/>
              </w:rPr>
              <w:t xml:space="preserve"> Снижение  недоимки  по  земельному налогу, налогу на имущество и транспортному налогу с физических лиц в  бюджет  муниципального образования  </w:t>
            </w:r>
            <w:proofErr w:type="spellStart"/>
            <w:r w:rsidR="001A457A">
              <w:rPr>
                <w:color w:val="000000" w:themeColor="text1"/>
                <w:sz w:val="28"/>
                <w:szCs w:val="28"/>
              </w:rPr>
              <w:t>Плотбищенское</w:t>
            </w:r>
            <w:proofErr w:type="spellEnd"/>
            <w:r w:rsidR="00C17220" w:rsidRPr="00E1009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009C">
              <w:rPr>
                <w:color w:val="000000" w:themeColor="text1"/>
                <w:sz w:val="28"/>
                <w:szCs w:val="28"/>
              </w:rPr>
              <w:t xml:space="preserve"> сельское  поселение   </w:t>
            </w:r>
          </w:p>
        </w:tc>
        <w:tc>
          <w:tcPr>
            <w:tcW w:w="1517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0,2</w:t>
            </w:r>
          </w:p>
        </w:tc>
      </w:tr>
      <w:tr w:rsidR="00701257" w:rsidRPr="00592570" w:rsidTr="00D60EDE">
        <w:tc>
          <w:tcPr>
            <w:tcW w:w="643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4</w:t>
            </w:r>
          </w:p>
        </w:tc>
        <w:tc>
          <w:tcPr>
            <w:tcW w:w="7411" w:type="dxa"/>
          </w:tcPr>
          <w:p w:rsidR="00701257" w:rsidRPr="00E1009C" w:rsidRDefault="00701257" w:rsidP="00D60EDE">
            <w:pPr>
              <w:pStyle w:val="ab"/>
              <w:ind w:hanging="103"/>
              <w:jc w:val="both"/>
              <w:rPr>
                <w:color w:val="000000" w:themeColor="text1"/>
                <w:sz w:val="28"/>
                <w:szCs w:val="28"/>
              </w:rPr>
            </w:pPr>
            <w:r w:rsidRPr="00E1009C">
              <w:rPr>
                <w:color w:val="000000" w:themeColor="text1"/>
                <w:sz w:val="28"/>
                <w:szCs w:val="28"/>
              </w:rPr>
              <w:t>Снижение просроченный  кредиторской задолженности за потребленные топливно-энергетические ресурсы</w:t>
            </w:r>
          </w:p>
        </w:tc>
        <w:tc>
          <w:tcPr>
            <w:tcW w:w="1517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0,1 </w:t>
            </w:r>
          </w:p>
        </w:tc>
      </w:tr>
      <w:tr w:rsidR="00701257" w:rsidRPr="00592570" w:rsidTr="00D60EDE">
        <w:tc>
          <w:tcPr>
            <w:tcW w:w="643" w:type="dxa"/>
          </w:tcPr>
          <w:p w:rsidR="00701257" w:rsidRPr="00592570" w:rsidRDefault="00701257" w:rsidP="00D60ED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7411" w:type="dxa"/>
          </w:tcPr>
          <w:p w:rsidR="00701257" w:rsidRPr="00592570" w:rsidRDefault="00701257" w:rsidP="00D60EDE">
            <w:pPr>
              <w:pStyle w:val="ab"/>
              <w:ind w:hanging="103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1517" w:type="dxa"/>
          </w:tcPr>
          <w:p w:rsidR="00701257" w:rsidRPr="00592570" w:rsidRDefault="00701257" w:rsidP="00D60EDE">
            <w:pPr>
              <w:pStyle w:val="ab"/>
              <w:ind w:firstLine="46"/>
              <w:jc w:val="center"/>
              <w:rPr>
                <w:sz w:val="28"/>
                <w:szCs w:val="28"/>
              </w:rPr>
            </w:pPr>
            <w:r w:rsidRPr="00592570">
              <w:rPr>
                <w:sz w:val="28"/>
                <w:szCs w:val="28"/>
              </w:rPr>
              <w:t>1,0</w:t>
            </w:r>
          </w:p>
        </w:tc>
      </w:tr>
    </w:tbl>
    <w:p w:rsidR="00701257" w:rsidRPr="00D86318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6318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 w:rsidRPr="00D86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6318">
        <w:rPr>
          <w:rFonts w:ascii="Times New Roman" w:hAnsi="Times New Roman" w:cs="Times New Roman"/>
          <w:sz w:val="28"/>
          <w:szCs w:val="28"/>
        </w:rPr>
        <w:t xml:space="preserve">. Подведение итогов выполнения показателей результативности осуществляется комиссией по оценке результативности и эффективности </w:t>
      </w:r>
      <w:proofErr w:type="gramStart"/>
      <w:r w:rsidRPr="00D86318">
        <w:rPr>
          <w:rFonts w:ascii="Times New Roman" w:hAnsi="Times New Roman" w:cs="Times New Roman"/>
          <w:sz w:val="28"/>
          <w:szCs w:val="28"/>
        </w:rPr>
        <w:t>исполнения полномочий органов местного самоуправления муниципального образования</w:t>
      </w:r>
      <w:proofErr w:type="gramEnd"/>
      <w:r w:rsidRPr="00BE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D863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318">
        <w:rPr>
          <w:rFonts w:ascii="Times New Roman" w:hAnsi="Times New Roman" w:cs="Times New Roman"/>
          <w:sz w:val="28"/>
          <w:szCs w:val="28"/>
        </w:rPr>
        <w:t xml:space="preserve"> Кировской области (далее – комиссия) по итогам работы за месяц путем суммирования всех показателей. Порядок работы комиссии по оценке результативности и эффективности </w:t>
      </w:r>
      <w:proofErr w:type="gramStart"/>
      <w:r w:rsidRPr="00D86318">
        <w:rPr>
          <w:rFonts w:ascii="Times New Roman" w:hAnsi="Times New Roman" w:cs="Times New Roman"/>
          <w:sz w:val="28"/>
          <w:szCs w:val="28"/>
        </w:rPr>
        <w:t>исполнения полномочий органов местного самоуправления муниципального образования</w:t>
      </w:r>
      <w:proofErr w:type="gramEnd"/>
      <w:r w:rsidRPr="00D86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86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D863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318">
        <w:rPr>
          <w:rFonts w:ascii="Times New Roman" w:hAnsi="Times New Roman" w:cs="Times New Roman"/>
          <w:sz w:val="28"/>
          <w:szCs w:val="28"/>
        </w:rPr>
        <w:t xml:space="preserve"> Кировской области определяется  муниципальным правовым актом администрации</w:t>
      </w:r>
      <w:r w:rsidRPr="00BE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0A0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D863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E4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86318">
        <w:rPr>
          <w:rFonts w:ascii="Times New Roman" w:hAnsi="Times New Roman" w:cs="Times New Roman"/>
          <w:sz w:val="28"/>
          <w:szCs w:val="28"/>
        </w:rPr>
        <w:t>.</w:t>
      </w: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3C4BEE">
        <w:rPr>
          <w:rFonts w:ascii="Times New Roman" w:hAnsi="Times New Roman" w:cs="Times New Roman"/>
          <w:sz w:val="28"/>
          <w:szCs w:val="28"/>
        </w:rPr>
        <w:t xml:space="preserve">. </w:t>
      </w:r>
      <w:r w:rsidR="000A0E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финансам и бухгалтерскому учету</w:t>
      </w:r>
      <w:r w:rsidRPr="003C4B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0E47">
        <w:rPr>
          <w:rFonts w:ascii="Times New Roman" w:hAnsi="Times New Roman" w:cs="Times New Roman"/>
          <w:sz w:val="28"/>
          <w:szCs w:val="28"/>
        </w:rPr>
        <w:t>Константин</w:t>
      </w:r>
      <w:r w:rsidR="00610BEB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</w:t>
      </w:r>
      <w:r w:rsidRPr="003C4BEE">
        <w:rPr>
          <w:rFonts w:ascii="Times New Roman" w:hAnsi="Times New Roman" w:cs="Times New Roman"/>
          <w:sz w:val="28"/>
          <w:szCs w:val="28"/>
        </w:rPr>
        <w:t xml:space="preserve">о </w:t>
      </w:r>
      <w:r w:rsidRPr="00303D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4BEE">
        <w:rPr>
          <w:rFonts w:ascii="Times New Roman" w:hAnsi="Times New Roman" w:cs="Times New Roman"/>
          <w:sz w:val="28"/>
          <w:szCs w:val="28"/>
        </w:rPr>
        <w:t xml:space="preserve"> следующего за отчетным месяц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C4BEE">
        <w:rPr>
          <w:rFonts w:ascii="Times New Roman" w:hAnsi="Times New Roman" w:cs="Times New Roman"/>
          <w:sz w:val="28"/>
          <w:szCs w:val="28"/>
        </w:rPr>
        <w:t xml:space="preserve"> в </w:t>
      </w:r>
      <w:r w:rsidRPr="00F11424">
        <w:rPr>
          <w:rFonts w:ascii="Times New Roman" w:hAnsi="Times New Roman" w:cs="Times New Roman"/>
          <w:sz w:val="28"/>
          <w:szCs w:val="28"/>
        </w:rPr>
        <w:t xml:space="preserve">комиссию  </w:t>
      </w:r>
      <w:r w:rsidRPr="003C4BEE">
        <w:rPr>
          <w:rFonts w:ascii="Times New Roman" w:hAnsi="Times New Roman" w:cs="Times New Roman"/>
          <w:sz w:val="28"/>
          <w:szCs w:val="28"/>
        </w:rPr>
        <w:t xml:space="preserve">сведения о выполнении </w:t>
      </w:r>
      <w:r w:rsidRPr="003C4BEE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124" w:history="1">
        <w:r w:rsidRPr="008553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</w:t>
        </w:r>
        <w:r w:rsidR="004F411D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.5</w:t>
        </w:r>
        <w:r w:rsidRPr="0085536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C4BE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01257" w:rsidRDefault="00D300DA" w:rsidP="00701257">
      <w:pPr>
        <w:pStyle w:val="ab"/>
        <w:ind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01257">
        <w:rPr>
          <w:sz w:val="28"/>
          <w:szCs w:val="28"/>
        </w:rPr>
        <w:t xml:space="preserve">.8. Определение  размера  премии за выполнение особо важных и сложных заданий (за личный вклад муниципального служащего в общие результаты труда) муниципальному служащему производится непосредственным руководителем муниципального служащего по итогам работы за месяц. </w:t>
      </w:r>
    </w:p>
    <w:p w:rsidR="00701257" w:rsidRPr="00996D80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>При определении размера премии, устанавливаемо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96D80">
        <w:rPr>
          <w:rFonts w:eastAsiaTheme="minorHAnsi"/>
          <w:bCs/>
          <w:sz w:val="28"/>
          <w:szCs w:val="28"/>
          <w:lang w:eastAsia="en-US"/>
        </w:rPr>
        <w:t xml:space="preserve"> муниципальному служащему, учитывается</w:t>
      </w:r>
      <w:r w:rsidRPr="00996D80">
        <w:rPr>
          <w:sz w:val="28"/>
          <w:szCs w:val="28"/>
        </w:rPr>
        <w:t>: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>оперативность, профессионализм и качественное выполнение муниципальным служащим задач и функций, возложенных должностными инструкциями;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sz w:val="28"/>
          <w:szCs w:val="28"/>
        </w:rPr>
        <w:t>выполнение постановлений и распоряжений  администрации</w:t>
      </w:r>
      <w:r>
        <w:rPr>
          <w:sz w:val="28"/>
          <w:szCs w:val="28"/>
        </w:rPr>
        <w:t xml:space="preserve"> </w:t>
      </w:r>
      <w:proofErr w:type="spellStart"/>
      <w:r w:rsidR="001A457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Малмыжского</w:t>
      </w:r>
      <w:r w:rsidRPr="00D8631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решений </w:t>
      </w:r>
      <w:proofErr w:type="spellStart"/>
      <w:r w:rsidR="001A457A">
        <w:rPr>
          <w:sz w:val="28"/>
          <w:szCs w:val="28"/>
        </w:rPr>
        <w:t>Плотбищенской</w:t>
      </w:r>
      <w:proofErr w:type="spellEnd"/>
      <w:r w:rsidR="00867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 Думы </w:t>
      </w:r>
      <w:r w:rsidRPr="00996D80">
        <w:rPr>
          <w:sz w:val="28"/>
          <w:szCs w:val="28"/>
        </w:rPr>
        <w:t xml:space="preserve">и вышестоящих органов, их реализация в ходе повседневной деятельности, соблюдение исполнительской дисциплины, регламента и установленного порядка подготовки проектов </w:t>
      </w:r>
      <w:r>
        <w:rPr>
          <w:sz w:val="28"/>
          <w:szCs w:val="28"/>
        </w:rPr>
        <w:t xml:space="preserve">муниципальных правовых актов  </w:t>
      </w:r>
      <w:proofErr w:type="spellStart"/>
      <w:r w:rsidR="001A457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96D80">
        <w:rPr>
          <w:sz w:val="28"/>
          <w:szCs w:val="28"/>
        </w:rPr>
        <w:t xml:space="preserve">, </w:t>
      </w:r>
      <w:proofErr w:type="gramStart"/>
      <w:r w:rsidRPr="00996D80">
        <w:rPr>
          <w:sz w:val="28"/>
          <w:szCs w:val="28"/>
        </w:rPr>
        <w:t>контроль за</w:t>
      </w:r>
      <w:proofErr w:type="gramEnd"/>
      <w:r w:rsidRPr="00996D80">
        <w:rPr>
          <w:sz w:val="28"/>
          <w:szCs w:val="28"/>
        </w:rPr>
        <w:t xml:space="preserve"> их исполнением</w:t>
      </w:r>
      <w:r w:rsidRPr="00996D80">
        <w:rPr>
          <w:rFonts w:eastAsiaTheme="minorHAnsi"/>
          <w:bCs/>
          <w:sz w:val="28"/>
          <w:szCs w:val="28"/>
          <w:lang w:eastAsia="en-US"/>
        </w:rPr>
        <w:t>;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успешное выполнение особо важных и сложных заданий руководства;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личное участие в выполнении заданий и поручений руководителя органа местного самоуправления, которые носят особо важный характер;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личное участие в подготовке, организации и проведении мероприятий, имеющих особо важное значение, в случаях, когда такая деятельность не относится к должностным обязанностям;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96D80">
        <w:rPr>
          <w:rFonts w:eastAsiaTheme="minorHAnsi"/>
          <w:bCs/>
          <w:sz w:val="28"/>
          <w:szCs w:val="28"/>
          <w:lang w:eastAsia="en-US"/>
        </w:rPr>
        <w:t xml:space="preserve"> внедрение новых форм и методов в работе, позитивно отразившихся на результатах;</w:t>
      </w:r>
    </w:p>
    <w:p w:rsidR="00701257" w:rsidRPr="00996D80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96D80">
        <w:rPr>
          <w:rFonts w:eastAsiaTheme="minorHAnsi"/>
          <w:bCs/>
          <w:sz w:val="28"/>
          <w:szCs w:val="28"/>
          <w:lang w:eastAsia="en-US"/>
        </w:rPr>
        <w:t>качественное выполнение дополнительных, помимо указанных в должностной инструкции, обязанностей.</w:t>
      </w:r>
    </w:p>
    <w:p w:rsidR="00701257" w:rsidRDefault="00D300DA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01257">
        <w:rPr>
          <w:sz w:val="28"/>
          <w:szCs w:val="28"/>
        </w:rPr>
        <w:t>.9. Размер премии (за личный вклад муниципального служащего в общие результаты труда)  может быть снижен либо лишение премии  производится в  следующих  случаях: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некачественной подготовки документов, нарушения правил ведения делопроизводства – до 50%;</w:t>
      </w:r>
    </w:p>
    <w:p w:rsidR="00701257" w:rsidRDefault="00701257" w:rsidP="00701257">
      <w:pPr>
        <w:shd w:val="clear" w:color="auto" w:fill="FFFFFF"/>
        <w:spacing w:line="360" w:lineRule="atLeast"/>
        <w:ind w:firstLine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нарушения сроков представления установленной отчетности, представление несвоевременной,  недостоверной  информации  – до 50%;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ведения порядка бухгалтерского учета и кассовых операций, сроков представления отчетности  – до 50%;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некачественного и несвоевременного  рассмотрения обращений граждан, писем, заявлений и жалоб от организаций – до 50%;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контроля за работой подразделений, работников, подведомственных учреждений – до 50%;</w:t>
      </w:r>
    </w:p>
    <w:p w:rsidR="00701257" w:rsidRPr="004B6A42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некачественного, несвоевременного выполнения  работы   со служебными документами, планов работы, постановлений и  распоряжений  администрации </w:t>
      </w:r>
      <w:proofErr w:type="spellStart"/>
      <w:r w:rsidR="001A457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поселения, решений и поручений  непосредственного руководителя – до 100%;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некачественного, несвоевременного выполнения должностных  обязанностей – до 100%;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несоблюдения служебной дисциплины, нарушения правил внутреннего трудового распорядка – до 100%.</w:t>
      </w:r>
    </w:p>
    <w:p w:rsidR="00701257" w:rsidRPr="00D7018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20F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BE420F">
        <w:rPr>
          <w:rFonts w:ascii="Times New Roman" w:hAnsi="Times New Roman" w:cs="Times New Roman"/>
          <w:sz w:val="28"/>
          <w:szCs w:val="28"/>
        </w:rPr>
        <w:t>. 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E420F">
        <w:rPr>
          <w:rFonts w:ascii="Times New Roman" w:hAnsi="Times New Roman" w:cs="Times New Roman"/>
          <w:sz w:val="28"/>
          <w:szCs w:val="28"/>
        </w:rPr>
        <w:t xml:space="preserve"> для невыплаты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0F">
        <w:rPr>
          <w:rFonts w:ascii="Times New Roman" w:hAnsi="Times New Roman" w:cs="Times New Roman"/>
          <w:sz w:val="28"/>
          <w:szCs w:val="28"/>
        </w:rPr>
        <w:t>премии (за личный вклад  муниципальному служащему в общие результаты труда</w:t>
      </w:r>
      <w:r>
        <w:rPr>
          <w:sz w:val="28"/>
          <w:szCs w:val="28"/>
        </w:rPr>
        <w:t xml:space="preserve">) </w:t>
      </w:r>
      <w:r w:rsidRPr="005451FD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 </w:t>
      </w:r>
      <w:r w:rsidRPr="00D7018E">
        <w:rPr>
          <w:rFonts w:ascii="Times New Roman" w:hAnsi="Times New Roman" w:cs="Times New Roman"/>
          <w:sz w:val="28"/>
          <w:szCs w:val="28"/>
        </w:rPr>
        <w:t>за рассматриваемый период являются:</w:t>
      </w:r>
    </w:p>
    <w:p w:rsidR="00701257" w:rsidRPr="00D7018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 w:rsidRPr="00D70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70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018E">
        <w:rPr>
          <w:rFonts w:ascii="Times New Roman" w:hAnsi="Times New Roman" w:cs="Times New Roman"/>
          <w:sz w:val="28"/>
          <w:szCs w:val="28"/>
        </w:rPr>
        <w:t>несоблюдение ограничений и (или) запретов, связанных с муниципальной службой - до 100%;</w:t>
      </w:r>
    </w:p>
    <w:p w:rsidR="00701257" w:rsidRPr="00D7018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D701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018E">
        <w:rPr>
          <w:rFonts w:ascii="Times New Roman" w:hAnsi="Times New Roman" w:cs="Times New Roman"/>
          <w:sz w:val="28"/>
          <w:szCs w:val="28"/>
        </w:rPr>
        <w:t>привлечение к дисциплинарной ответственности:</w:t>
      </w:r>
    </w:p>
    <w:p w:rsidR="00701257" w:rsidRPr="00D7018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 xml:space="preserve"> замечание </w:t>
      </w:r>
      <w:r>
        <w:rPr>
          <w:rFonts w:ascii="Times New Roman" w:hAnsi="Times New Roman" w:cs="Times New Roman"/>
          <w:sz w:val="28"/>
          <w:szCs w:val="28"/>
        </w:rPr>
        <w:t xml:space="preserve">– до </w:t>
      </w:r>
      <w:r w:rsidRPr="00D7018E">
        <w:rPr>
          <w:rFonts w:ascii="Times New Roman" w:hAnsi="Times New Roman" w:cs="Times New Roman"/>
          <w:sz w:val="28"/>
          <w:szCs w:val="28"/>
        </w:rPr>
        <w:t xml:space="preserve"> 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257" w:rsidRPr="00D7018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8E">
        <w:rPr>
          <w:rFonts w:ascii="Times New Roman" w:hAnsi="Times New Roman" w:cs="Times New Roman"/>
          <w:sz w:val="28"/>
          <w:szCs w:val="28"/>
        </w:rPr>
        <w:t xml:space="preserve"> выговор -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D7018E">
        <w:rPr>
          <w:rFonts w:ascii="Times New Roman" w:hAnsi="Times New Roman" w:cs="Times New Roman"/>
          <w:sz w:val="28"/>
          <w:szCs w:val="28"/>
        </w:rPr>
        <w:t>20%;</w:t>
      </w:r>
    </w:p>
    <w:p w:rsidR="00701257" w:rsidRDefault="00701257" w:rsidP="00701257">
      <w:pPr>
        <w:pStyle w:val="ab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- 100%.</w:t>
      </w:r>
    </w:p>
    <w:p w:rsidR="00701257" w:rsidRPr="00BE420F" w:rsidRDefault="00701257" w:rsidP="00701257">
      <w:pPr>
        <w:pStyle w:val="ab"/>
        <w:ind w:firstLine="657"/>
        <w:jc w:val="both"/>
        <w:rPr>
          <w:sz w:val="28"/>
          <w:szCs w:val="28"/>
        </w:rPr>
      </w:pPr>
      <w:r w:rsidRPr="00BE420F">
        <w:rPr>
          <w:sz w:val="28"/>
          <w:szCs w:val="28"/>
        </w:rPr>
        <w:t>3.</w:t>
      </w:r>
      <w:r w:rsidR="00D300DA">
        <w:rPr>
          <w:sz w:val="28"/>
          <w:szCs w:val="28"/>
        </w:rPr>
        <w:t>7</w:t>
      </w:r>
      <w:r w:rsidRPr="00BE420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E420F">
        <w:rPr>
          <w:sz w:val="28"/>
          <w:szCs w:val="28"/>
        </w:rPr>
        <w:t>. Решение о невыплате муниципальному служащему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>премии за выполнение особо важных и сложных заданий (за личный вклад муниципального служащего в общие результаты труда)</w:t>
      </w:r>
      <w:r>
        <w:rPr>
          <w:sz w:val="28"/>
          <w:szCs w:val="28"/>
        </w:rPr>
        <w:t xml:space="preserve"> по </w:t>
      </w:r>
      <w:hyperlink w:anchor="P357" w:history="1">
        <w:r w:rsidRPr="00BE420F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 xml:space="preserve">у         </w:t>
        </w:r>
        <w:r w:rsidRPr="00BE420F">
          <w:rPr>
            <w:sz w:val="28"/>
            <w:szCs w:val="28"/>
          </w:rPr>
          <w:t>3.</w:t>
        </w:r>
        <w:r w:rsidR="004F411D">
          <w:rPr>
            <w:sz w:val="28"/>
            <w:szCs w:val="28"/>
          </w:rPr>
          <w:t>7</w:t>
        </w:r>
        <w:r w:rsidRPr="00BE420F">
          <w:rPr>
            <w:sz w:val="28"/>
            <w:szCs w:val="28"/>
          </w:rPr>
          <w:t>.</w:t>
        </w:r>
        <w:r>
          <w:rPr>
            <w:sz w:val="28"/>
            <w:szCs w:val="28"/>
          </w:rPr>
          <w:t>10.</w:t>
        </w:r>
        <w:r w:rsidRPr="00BE420F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настоящего пункта</w:t>
      </w:r>
      <w:r w:rsidRPr="00BE420F">
        <w:rPr>
          <w:sz w:val="28"/>
          <w:szCs w:val="28"/>
        </w:rPr>
        <w:t xml:space="preserve"> принимается </w:t>
      </w:r>
      <w:r>
        <w:rPr>
          <w:rFonts w:eastAsiaTheme="minorHAnsi"/>
          <w:sz w:val="28"/>
          <w:szCs w:val="28"/>
          <w:lang w:eastAsia="en-US"/>
        </w:rPr>
        <w:t xml:space="preserve">руководителем соответствующего  органа местного самоуправления  </w:t>
      </w:r>
      <w:r w:rsidRPr="00BE420F">
        <w:rPr>
          <w:sz w:val="28"/>
          <w:szCs w:val="28"/>
        </w:rPr>
        <w:t>н</w:t>
      </w:r>
      <w:r>
        <w:rPr>
          <w:sz w:val="28"/>
          <w:szCs w:val="28"/>
        </w:rPr>
        <w:t>а основании заключения комиссии по соблюдению требований к служебному поведению.</w:t>
      </w:r>
    </w:p>
    <w:p w:rsidR="00701257" w:rsidRDefault="00701257" w:rsidP="00701257">
      <w:pPr>
        <w:pStyle w:val="ab"/>
        <w:ind w:firstLine="657"/>
        <w:jc w:val="both"/>
        <w:rPr>
          <w:rFonts w:eastAsiaTheme="minorHAnsi"/>
          <w:sz w:val="28"/>
          <w:szCs w:val="28"/>
          <w:lang w:eastAsia="en-US"/>
        </w:rPr>
      </w:pPr>
      <w:r w:rsidRPr="00BE420F">
        <w:rPr>
          <w:sz w:val="28"/>
          <w:szCs w:val="28"/>
        </w:rPr>
        <w:t>3.</w:t>
      </w:r>
      <w:r w:rsidR="00D300DA">
        <w:rPr>
          <w:sz w:val="28"/>
          <w:szCs w:val="28"/>
        </w:rPr>
        <w:t>7</w:t>
      </w:r>
      <w:r w:rsidRPr="00BE420F">
        <w:rPr>
          <w:sz w:val="28"/>
          <w:szCs w:val="28"/>
        </w:rPr>
        <w:t>.</w:t>
      </w:r>
      <w:r>
        <w:rPr>
          <w:sz w:val="28"/>
          <w:szCs w:val="28"/>
        </w:rPr>
        <w:t xml:space="preserve">12. </w:t>
      </w:r>
      <w:r w:rsidRPr="00BE420F">
        <w:rPr>
          <w:sz w:val="28"/>
          <w:szCs w:val="28"/>
        </w:rPr>
        <w:t>Решение о выплате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>муниципальному служащему премии</w:t>
      </w:r>
      <w:r>
        <w:rPr>
          <w:sz w:val="28"/>
          <w:szCs w:val="28"/>
        </w:rPr>
        <w:t xml:space="preserve"> за выполнение особо важных и сложных заданий (за личный вклад муниципального служащего в общие результаты труда) по </w:t>
      </w:r>
      <w:hyperlink w:anchor="P358" w:history="1">
        <w:r w:rsidRPr="00BE420F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 xml:space="preserve">у </w:t>
        </w:r>
        <w:r w:rsidRPr="00BE420F">
          <w:rPr>
            <w:sz w:val="28"/>
            <w:szCs w:val="28"/>
          </w:rPr>
          <w:t>3.</w:t>
        </w:r>
        <w:r w:rsidR="004F411D">
          <w:rPr>
            <w:sz w:val="28"/>
            <w:szCs w:val="28"/>
          </w:rPr>
          <w:t>7</w:t>
        </w:r>
        <w:r>
          <w:rPr>
            <w:sz w:val="28"/>
            <w:szCs w:val="28"/>
          </w:rPr>
          <w:t>.10</w:t>
        </w:r>
        <w:r w:rsidRPr="00BE420F">
          <w:rPr>
            <w:sz w:val="28"/>
            <w:szCs w:val="28"/>
          </w:rPr>
          <w:t>.2</w:t>
        </w:r>
      </w:hyperlink>
      <w:r w:rsidRPr="00FB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пункта  </w:t>
      </w:r>
      <w:r w:rsidRPr="00BE420F">
        <w:rPr>
          <w:sz w:val="28"/>
          <w:szCs w:val="28"/>
        </w:rPr>
        <w:t xml:space="preserve">принимается </w:t>
      </w:r>
      <w:r>
        <w:rPr>
          <w:rFonts w:eastAsiaTheme="minorHAnsi"/>
          <w:sz w:val="28"/>
          <w:szCs w:val="28"/>
          <w:lang w:eastAsia="en-US"/>
        </w:rPr>
        <w:t>руководителем соответствующего  органа местного самоуправления.</w:t>
      </w:r>
    </w:p>
    <w:p w:rsidR="00701257" w:rsidRDefault="00D300DA" w:rsidP="00701257">
      <w:pPr>
        <w:pStyle w:val="ab"/>
        <w:ind w:firstLine="657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3.7</w:t>
      </w:r>
      <w:r w:rsidR="00701257">
        <w:rPr>
          <w:rFonts w:eastAsiaTheme="minorHAnsi"/>
          <w:sz w:val="28"/>
          <w:szCs w:val="28"/>
          <w:lang w:eastAsia="en-US"/>
        </w:rPr>
        <w:t>.13. Муниципальному служащему при наличии в  отчетный период</w:t>
      </w:r>
      <w:r w:rsidR="00701257" w:rsidRPr="00F067FF">
        <w:rPr>
          <w:rFonts w:eastAsiaTheme="minorHAnsi"/>
          <w:sz w:val="28"/>
          <w:szCs w:val="28"/>
          <w:lang w:eastAsia="en-US"/>
        </w:rPr>
        <w:t xml:space="preserve"> </w:t>
      </w:r>
      <w:r w:rsidR="00701257">
        <w:rPr>
          <w:rFonts w:eastAsiaTheme="minorHAnsi"/>
          <w:sz w:val="28"/>
          <w:szCs w:val="28"/>
          <w:lang w:eastAsia="en-US"/>
        </w:rPr>
        <w:t>по службе</w:t>
      </w:r>
      <w:r w:rsidR="00701257" w:rsidRPr="00A21AC0">
        <w:rPr>
          <w:rFonts w:eastAsiaTheme="minorHAnsi"/>
          <w:sz w:val="28"/>
          <w:szCs w:val="28"/>
          <w:lang w:eastAsia="en-US"/>
        </w:rPr>
        <w:t xml:space="preserve"> </w:t>
      </w:r>
      <w:r w:rsidR="00701257">
        <w:rPr>
          <w:rFonts w:eastAsiaTheme="minorHAnsi"/>
          <w:sz w:val="28"/>
          <w:szCs w:val="28"/>
          <w:lang w:eastAsia="en-US"/>
        </w:rPr>
        <w:t>замечаний, определенных в  подпункте 3.</w:t>
      </w:r>
      <w:r w:rsidR="004F411D">
        <w:rPr>
          <w:rFonts w:eastAsiaTheme="minorHAnsi"/>
          <w:sz w:val="28"/>
          <w:szCs w:val="28"/>
          <w:lang w:eastAsia="en-US"/>
        </w:rPr>
        <w:t>7</w:t>
      </w:r>
      <w:r w:rsidR="00701257">
        <w:rPr>
          <w:rFonts w:eastAsiaTheme="minorHAnsi"/>
          <w:sz w:val="28"/>
          <w:szCs w:val="28"/>
          <w:lang w:eastAsia="en-US"/>
        </w:rPr>
        <w:t xml:space="preserve">.9 настоящего пункта, </w:t>
      </w:r>
      <w:r w:rsidR="00701257">
        <w:rPr>
          <w:i/>
          <w:sz w:val="28"/>
          <w:szCs w:val="28"/>
        </w:rPr>
        <w:t xml:space="preserve"> </w:t>
      </w:r>
      <w:r w:rsidR="00701257" w:rsidRPr="00BE420F">
        <w:rPr>
          <w:sz w:val="28"/>
          <w:szCs w:val="28"/>
        </w:rPr>
        <w:t>непосредственн</w:t>
      </w:r>
      <w:r w:rsidR="00701257">
        <w:rPr>
          <w:sz w:val="28"/>
          <w:szCs w:val="28"/>
        </w:rPr>
        <w:t xml:space="preserve">ым </w:t>
      </w:r>
      <w:r w:rsidR="00701257" w:rsidRPr="00BE420F">
        <w:rPr>
          <w:sz w:val="28"/>
          <w:szCs w:val="28"/>
        </w:rPr>
        <w:t xml:space="preserve"> руководител</w:t>
      </w:r>
      <w:r w:rsidR="00701257">
        <w:rPr>
          <w:sz w:val="28"/>
          <w:szCs w:val="28"/>
        </w:rPr>
        <w:t xml:space="preserve">ем </w:t>
      </w:r>
      <w:r w:rsidR="00701257" w:rsidRPr="00BE420F">
        <w:rPr>
          <w:sz w:val="28"/>
          <w:szCs w:val="28"/>
        </w:rPr>
        <w:t xml:space="preserve"> муниципального служащего</w:t>
      </w:r>
      <w:r w:rsidR="00701257">
        <w:rPr>
          <w:sz w:val="28"/>
          <w:szCs w:val="28"/>
        </w:rPr>
        <w:t xml:space="preserve"> направляется главе </w:t>
      </w:r>
      <w:proofErr w:type="spellStart"/>
      <w:r w:rsidR="001A457A">
        <w:rPr>
          <w:sz w:val="28"/>
          <w:szCs w:val="28"/>
        </w:rPr>
        <w:t>Плотбищенского</w:t>
      </w:r>
      <w:proofErr w:type="spellEnd"/>
      <w:r w:rsidR="00701257">
        <w:rPr>
          <w:sz w:val="28"/>
          <w:szCs w:val="28"/>
        </w:rPr>
        <w:t xml:space="preserve"> сельского поселения </w:t>
      </w:r>
      <w:proofErr w:type="spellStart"/>
      <w:r w:rsidR="00701257">
        <w:rPr>
          <w:sz w:val="28"/>
          <w:szCs w:val="28"/>
        </w:rPr>
        <w:t>Малмыжского</w:t>
      </w:r>
      <w:proofErr w:type="spellEnd"/>
      <w:r w:rsidR="00701257" w:rsidRPr="00D86318">
        <w:rPr>
          <w:sz w:val="28"/>
          <w:szCs w:val="28"/>
        </w:rPr>
        <w:t xml:space="preserve"> район</w:t>
      </w:r>
      <w:r w:rsidR="00701257">
        <w:rPr>
          <w:sz w:val="28"/>
          <w:szCs w:val="28"/>
        </w:rPr>
        <w:t>а</w:t>
      </w:r>
      <w:r w:rsidR="00701257" w:rsidRPr="00D86318">
        <w:rPr>
          <w:sz w:val="28"/>
          <w:szCs w:val="28"/>
        </w:rPr>
        <w:t xml:space="preserve"> </w:t>
      </w:r>
      <w:r w:rsidR="00701257">
        <w:rPr>
          <w:sz w:val="28"/>
          <w:szCs w:val="28"/>
        </w:rPr>
        <w:t xml:space="preserve">(председателю </w:t>
      </w:r>
      <w:proofErr w:type="spellStart"/>
      <w:r w:rsidR="001A457A">
        <w:rPr>
          <w:sz w:val="28"/>
          <w:szCs w:val="28"/>
        </w:rPr>
        <w:t>Плотбищенской</w:t>
      </w:r>
      <w:proofErr w:type="spellEnd"/>
      <w:r w:rsidR="00F06FB2">
        <w:rPr>
          <w:sz w:val="28"/>
          <w:szCs w:val="28"/>
        </w:rPr>
        <w:t xml:space="preserve"> </w:t>
      </w:r>
      <w:r w:rsidR="00701257">
        <w:rPr>
          <w:sz w:val="28"/>
          <w:szCs w:val="28"/>
        </w:rPr>
        <w:t xml:space="preserve"> сельской  Думы) представление  о снижении </w:t>
      </w:r>
      <w:r w:rsidR="00701257" w:rsidRPr="00BE420F">
        <w:rPr>
          <w:sz w:val="28"/>
          <w:szCs w:val="28"/>
        </w:rPr>
        <w:t xml:space="preserve"> размер</w:t>
      </w:r>
      <w:r w:rsidR="00701257">
        <w:rPr>
          <w:sz w:val="28"/>
          <w:szCs w:val="28"/>
        </w:rPr>
        <w:t>а</w:t>
      </w:r>
      <w:r w:rsidR="00701257" w:rsidRPr="00BE420F">
        <w:rPr>
          <w:sz w:val="28"/>
          <w:szCs w:val="28"/>
        </w:rPr>
        <w:t xml:space="preserve"> </w:t>
      </w:r>
      <w:r w:rsidR="00701257">
        <w:rPr>
          <w:sz w:val="28"/>
          <w:szCs w:val="28"/>
        </w:rPr>
        <w:t xml:space="preserve"> </w:t>
      </w:r>
      <w:r w:rsidR="00701257" w:rsidRPr="00BE420F">
        <w:rPr>
          <w:sz w:val="28"/>
          <w:szCs w:val="28"/>
        </w:rPr>
        <w:t>премии</w:t>
      </w:r>
      <w:r w:rsidR="00701257">
        <w:rPr>
          <w:sz w:val="28"/>
          <w:szCs w:val="28"/>
        </w:rPr>
        <w:t xml:space="preserve"> (за личный вклад муниципального служащего в общие результаты труда) либо о  лишении</w:t>
      </w:r>
      <w:r w:rsidR="00701257">
        <w:rPr>
          <w:i/>
          <w:sz w:val="28"/>
          <w:szCs w:val="28"/>
        </w:rPr>
        <w:t>.</w:t>
      </w:r>
    </w:p>
    <w:p w:rsidR="00701257" w:rsidRPr="001A2BBB" w:rsidRDefault="00D300DA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01257" w:rsidRPr="001A2BBB">
        <w:rPr>
          <w:rFonts w:ascii="Times New Roman" w:hAnsi="Times New Roman" w:cs="Times New Roman"/>
          <w:sz w:val="28"/>
          <w:szCs w:val="28"/>
        </w:rPr>
        <w:t>.1</w:t>
      </w:r>
      <w:r w:rsidR="00701257">
        <w:rPr>
          <w:rFonts w:ascii="Times New Roman" w:hAnsi="Times New Roman" w:cs="Times New Roman"/>
          <w:sz w:val="28"/>
          <w:szCs w:val="28"/>
        </w:rPr>
        <w:t>4</w:t>
      </w:r>
      <w:r w:rsidR="00701257" w:rsidRPr="001A2BBB">
        <w:rPr>
          <w:rFonts w:ascii="Times New Roman" w:hAnsi="Times New Roman" w:cs="Times New Roman"/>
          <w:sz w:val="28"/>
          <w:szCs w:val="28"/>
        </w:rPr>
        <w:t>. Предложени</w:t>
      </w:r>
      <w:r w:rsidR="00701257">
        <w:rPr>
          <w:rFonts w:ascii="Times New Roman" w:hAnsi="Times New Roman" w:cs="Times New Roman"/>
          <w:sz w:val="28"/>
          <w:szCs w:val="28"/>
        </w:rPr>
        <w:t>е</w:t>
      </w:r>
      <w:r w:rsidR="00701257" w:rsidRPr="001A2BBB">
        <w:rPr>
          <w:rFonts w:ascii="Times New Roman" w:hAnsi="Times New Roman" w:cs="Times New Roman"/>
          <w:sz w:val="28"/>
          <w:szCs w:val="28"/>
        </w:rPr>
        <w:t xml:space="preserve"> о снижении размера премии муниципальному служащему либо о</w:t>
      </w:r>
      <w:r w:rsidR="00701257">
        <w:rPr>
          <w:rFonts w:ascii="Times New Roman" w:hAnsi="Times New Roman" w:cs="Times New Roman"/>
          <w:sz w:val="28"/>
          <w:szCs w:val="28"/>
        </w:rPr>
        <w:t xml:space="preserve"> </w:t>
      </w:r>
      <w:r w:rsidR="00701257" w:rsidRPr="001A2BBB">
        <w:rPr>
          <w:rFonts w:ascii="Times New Roman" w:hAnsi="Times New Roman" w:cs="Times New Roman"/>
          <w:sz w:val="28"/>
          <w:szCs w:val="28"/>
        </w:rPr>
        <w:t xml:space="preserve">  лишении премии за невыполнение показателей могут вносить глава</w:t>
      </w:r>
      <w:r w:rsidR="007012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1257" w:rsidRPr="001A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7012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1257" w:rsidRPr="001A2BBB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 w:rsidR="00F06FB2">
        <w:rPr>
          <w:rFonts w:ascii="Times New Roman" w:hAnsi="Times New Roman" w:cs="Times New Roman"/>
          <w:sz w:val="28"/>
          <w:szCs w:val="28"/>
        </w:rPr>
        <w:t xml:space="preserve"> </w:t>
      </w:r>
      <w:r w:rsidR="0070125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701257" w:rsidRPr="001A2BBB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701257" w:rsidRPr="001A2BB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01257" w:rsidRPr="001A2BB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01257" w:rsidRDefault="00D300DA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3.7</w:t>
      </w:r>
      <w:r w:rsidR="00701257" w:rsidRPr="00F74621">
        <w:rPr>
          <w:sz w:val="28"/>
          <w:szCs w:val="28"/>
        </w:rPr>
        <w:t xml:space="preserve">.15. </w:t>
      </w:r>
      <w:r w:rsidR="00701257" w:rsidRPr="00F74621">
        <w:rPr>
          <w:rFonts w:eastAsiaTheme="minorHAnsi"/>
          <w:sz w:val="28"/>
          <w:szCs w:val="28"/>
          <w:lang w:eastAsia="en-US"/>
        </w:rPr>
        <w:t>П</w:t>
      </w:r>
      <w:r w:rsidR="00701257" w:rsidRPr="00F74621">
        <w:rPr>
          <w:sz w:val="28"/>
          <w:szCs w:val="28"/>
        </w:rPr>
        <w:t xml:space="preserve">редставление непосредственного руководителя муниципального служащего о размере премии (за личный вклад муниципального служащего в общие результаты труда), предложения о снижении размера премии муниципальному служащему  </w:t>
      </w:r>
      <w:r w:rsidR="00701257" w:rsidRPr="00F74621">
        <w:rPr>
          <w:rFonts w:eastAsiaTheme="minorHAnsi"/>
          <w:sz w:val="28"/>
          <w:szCs w:val="28"/>
          <w:lang w:eastAsia="en-US"/>
        </w:rPr>
        <w:t xml:space="preserve">представляется главе  </w:t>
      </w:r>
      <w:r w:rsidR="00701257" w:rsidRPr="00F74621">
        <w:rPr>
          <w:sz w:val="28"/>
          <w:szCs w:val="28"/>
        </w:rPr>
        <w:t>администрации</w:t>
      </w:r>
      <w:r w:rsidR="00701257" w:rsidRPr="00F74621">
        <w:rPr>
          <w:rFonts w:eastAsiaTheme="minorHAnsi"/>
          <w:sz w:val="28"/>
          <w:szCs w:val="28"/>
          <w:lang w:eastAsia="en-US"/>
        </w:rPr>
        <w:t xml:space="preserve"> не позднее 10 числа месяца, следующего </w:t>
      </w:r>
      <w:proofErr w:type="gramStart"/>
      <w:r w:rsidR="00701257" w:rsidRPr="00F74621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701257" w:rsidRPr="00F74621">
        <w:rPr>
          <w:rFonts w:eastAsiaTheme="minorHAnsi"/>
          <w:sz w:val="28"/>
          <w:szCs w:val="28"/>
          <w:lang w:eastAsia="en-US"/>
        </w:rPr>
        <w:t xml:space="preserve"> отчетным, в следующем порядке</w:t>
      </w:r>
      <w:r w:rsidR="00701257" w:rsidRPr="005B5A10">
        <w:rPr>
          <w:rFonts w:eastAsiaTheme="minorHAnsi"/>
          <w:color w:val="0070C0"/>
          <w:sz w:val="28"/>
          <w:szCs w:val="28"/>
          <w:lang w:eastAsia="en-US"/>
        </w:rPr>
        <w:t>.</w:t>
      </w:r>
    </w:p>
    <w:p w:rsidR="00701257" w:rsidRDefault="00D300DA" w:rsidP="00701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3.7</w:t>
      </w:r>
      <w:r w:rsidR="00701257" w:rsidRPr="00A21AC0">
        <w:rPr>
          <w:rFonts w:eastAsiaTheme="minorHAnsi"/>
          <w:bCs/>
          <w:sz w:val="28"/>
          <w:szCs w:val="28"/>
          <w:lang w:eastAsia="en-US"/>
        </w:rPr>
        <w:t>.1</w:t>
      </w:r>
      <w:r w:rsidR="00701257">
        <w:rPr>
          <w:rFonts w:eastAsiaTheme="minorHAnsi"/>
          <w:bCs/>
          <w:sz w:val="28"/>
          <w:szCs w:val="28"/>
          <w:lang w:eastAsia="en-US"/>
        </w:rPr>
        <w:t>6</w:t>
      </w:r>
      <w:r w:rsidR="00701257" w:rsidRPr="00A21AC0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701257" w:rsidRPr="00A21AC0">
        <w:rPr>
          <w:rFonts w:eastAsiaTheme="minorHAnsi"/>
          <w:bCs/>
          <w:sz w:val="28"/>
          <w:szCs w:val="28"/>
          <w:lang w:eastAsia="en-US"/>
        </w:rPr>
        <w:t>При отсутствии замечаний по службе не</w:t>
      </w:r>
      <w:r w:rsidR="00701257" w:rsidRPr="00A21AC0">
        <w:rPr>
          <w:sz w:val="28"/>
          <w:szCs w:val="28"/>
        </w:rPr>
        <w:t xml:space="preserve">посредственного руководителя муниципального служащего, предложений о снижении размера премии  либо  о ее лишении муниципального служащего, не поступивших  в срок, установленный  подпунктом  </w:t>
      </w:r>
      <w:r w:rsidR="00701257">
        <w:rPr>
          <w:sz w:val="28"/>
          <w:szCs w:val="28"/>
        </w:rPr>
        <w:t>3</w:t>
      </w:r>
      <w:r w:rsidR="004F411D">
        <w:rPr>
          <w:sz w:val="28"/>
          <w:szCs w:val="28"/>
        </w:rPr>
        <w:t>.7</w:t>
      </w:r>
      <w:r w:rsidR="00701257" w:rsidRPr="00A21AC0">
        <w:rPr>
          <w:sz w:val="28"/>
          <w:szCs w:val="28"/>
        </w:rPr>
        <w:t>.1</w:t>
      </w:r>
      <w:r w:rsidR="00701257">
        <w:rPr>
          <w:sz w:val="28"/>
          <w:szCs w:val="28"/>
        </w:rPr>
        <w:t xml:space="preserve">5 </w:t>
      </w:r>
      <w:r w:rsidR="00701257" w:rsidRPr="00A21AC0">
        <w:rPr>
          <w:sz w:val="28"/>
          <w:szCs w:val="28"/>
        </w:rPr>
        <w:t xml:space="preserve">настоящего </w:t>
      </w:r>
      <w:r w:rsidR="00701257">
        <w:rPr>
          <w:sz w:val="28"/>
          <w:szCs w:val="28"/>
        </w:rPr>
        <w:t xml:space="preserve"> пункта</w:t>
      </w:r>
      <w:r w:rsidR="00701257" w:rsidRPr="00A21AC0">
        <w:rPr>
          <w:sz w:val="28"/>
          <w:szCs w:val="28"/>
        </w:rPr>
        <w:t>,  размер премии</w:t>
      </w:r>
      <w:r w:rsidR="00701257">
        <w:rPr>
          <w:sz w:val="28"/>
          <w:szCs w:val="28"/>
        </w:rPr>
        <w:t xml:space="preserve"> муниципальному служащему </w:t>
      </w:r>
      <w:r w:rsidR="00701257" w:rsidRPr="00A21AC0">
        <w:rPr>
          <w:sz w:val="28"/>
          <w:szCs w:val="28"/>
        </w:rPr>
        <w:t xml:space="preserve"> (за личный вклад муниципального служащего</w:t>
      </w:r>
      <w:r w:rsidR="00701257">
        <w:rPr>
          <w:sz w:val="28"/>
          <w:szCs w:val="28"/>
        </w:rPr>
        <w:t xml:space="preserve"> </w:t>
      </w:r>
      <w:r w:rsidR="00701257">
        <w:rPr>
          <w:sz w:val="28"/>
          <w:szCs w:val="28"/>
        </w:rPr>
        <w:lastRenderedPageBreak/>
        <w:t>в общие результаты труда)  устанавливается  в полном размере в соответствии с настоящим Положением.</w:t>
      </w:r>
      <w:proofErr w:type="gramEnd"/>
    </w:p>
    <w:p w:rsidR="00701257" w:rsidRPr="0086788B" w:rsidRDefault="00701257" w:rsidP="00701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00DA">
        <w:rPr>
          <w:sz w:val="28"/>
          <w:szCs w:val="28"/>
        </w:rPr>
        <w:t>7</w:t>
      </w:r>
      <w:r>
        <w:rPr>
          <w:sz w:val="28"/>
          <w:szCs w:val="28"/>
        </w:rPr>
        <w:t xml:space="preserve">.17. Конкретный размер премии муниципальному служащему устанавливается руководителем соответствующего органа местного самоуправления на основании решения комиссии </w:t>
      </w:r>
      <w:r w:rsidRPr="00BE420F">
        <w:rPr>
          <w:sz w:val="28"/>
          <w:szCs w:val="28"/>
        </w:rPr>
        <w:t>и представления непосредственного руководителя муниципального служащего</w:t>
      </w:r>
      <w:r>
        <w:rPr>
          <w:sz w:val="28"/>
          <w:szCs w:val="28"/>
        </w:rPr>
        <w:t xml:space="preserve"> </w:t>
      </w:r>
      <w:r w:rsidRPr="00BE420F">
        <w:rPr>
          <w:sz w:val="28"/>
          <w:szCs w:val="28"/>
        </w:rPr>
        <w:t xml:space="preserve"> о размер</w:t>
      </w:r>
      <w:r>
        <w:rPr>
          <w:sz w:val="28"/>
          <w:szCs w:val="28"/>
        </w:rPr>
        <w:t>е</w:t>
      </w:r>
      <w:r w:rsidRPr="00BE420F">
        <w:rPr>
          <w:sz w:val="28"/>
          <w:szCs w:val="28"/>
        </w:rPr>
        <w:t xml:space="preserve"> премии за выполнение ос</w:t>
      </w:r>
      <w:r>
        <w:rPr>
          <w:sz w:val="28"/>
          <w:szCs w:val="28"/>
        </w:rPr>
        <w:t xml:space="preserve">обо важных и сложных заданий  (за личный вклад муниципального служащего в общие результаты труда), представленного  в случаях,   определенных  в подпунктах </w:t>
      </w:r>
      <w:r w:rsidR="004F411D">
        <w:rPr>
          <w:rFonts w:eastAsiaTheme="minorHAnsi"/>
          <w:sz w:val="28"/>
          <w:szCs w:val="28"/>
          <w:lang w:eastAsia="en-US"/>
        </w:rPr>
        <w:t>3.7.13, 3.7</w:t>
      </w:r>
      <w:r>
        <w:rPr>
          <w:rFonts w:eastAsiaTheme="minorHAnsi"/>
          <w:sz w:val="28"/>
          <w:szCs w:val="28"/>
          <w:lang w:eastAsia="en-US"/>
        </w:rPr>
        <w:t>.14 настоящего пункта.</w:t>
      </w:r>
    </w:p>
    <w:p w:rsidR="00701257" w:rsidRPr="005C2BD7" w:rsidRDefault="00701257" w:rsidP="00701257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5C2BD7">
        <w:rPr>
          <w:rFonts w:eastAsiaTheme="minorHAnsi"/>
          <w:iCs/>
          <w:sz w:val="28"/>
          <w:szCs w:val="28"/>
          <w:lang w:eastAsia="en-US"/>
        </w:rPr>
        <w:t>3.</w:t>
      </w:r>
      <w:r w:rsidR="00D300DA">
        <w:rPr>
          <w:rFonts w:eastAsiaTheme="minorHAnsi"/>
          <w:iCs/>
          <w:sz w:val="28"/>
          <w:szCs w:val="28"/>
          <w:lang w:eastAsia="en-US"/>
        </w:rPr>
        <w:t>7</w:t>
      </w:r>
      <w:r w:rsidRPr="005C2BD7">
        <w:rPr>
          <w:rFonts w:eastAsiaTheme="minorHAnsi"/>
          <w:iCs/>
          <w:sz w:val="28"/>
          <w:szCs w:val="28"/>
          <w:lang w:eastAsia="en-US"/>
        </w:rPr>
        <w:t>.1</w:t>
      </w:r>
      <w:r>
        <w:rPr>
          <w:rFonts w:eastAsiaTheme="minorHAnsi"/>
          <w:iCs/>
          <w:sz w:val="28"/>
          <w:szCs w:val="28"/>
          <w:lang w:eastAsia="en-US"/>
        </w:rPr>
        <w:t>8</w:t>
      </w:r>
      <w:r w:rsidRPr="005C2BD7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 xml:space="preserve"> Премия </w:t>
      </w:r>
      <w:r w:rsidRPr="005C2BD7">
        <w:rPr>
          <w:rFonts w:eastAsiaTheme="minorHAnsi"/>
          <w:iCs/>
          <w:sz w:val="28"/>
          <w:szCs w:val="28"/>
          <w:lang w:eastAsia="en-US"/>
        </w:rPr>
        <w:t>не выплачивается муниципальн</w:t>
      </w:r>
      <w:r>
        <w:rPr>
          <w:rFonts w:eastAsiaTheme="minorHAnsi"/>
          <w:iCs/>
          <w:sz w:val="28"/>
          <w:szCs w:val="28"/>
          <w:lang w:eastAsia="en-US"/>
        </w:rPr>
        <w:t xml:space="preserve">ым </w:t>
      </w:r>
      <w:r w:rsidRPr="005C2BD7">
        <w:rPr>
          <w:rFonts w:eastAsiaTheme="minorHAnsi"/>
          <w:iCs/>
          <w:sz w:val="28"/>
          <w:szCs w:val="28"/>
          <w:lang w:eastAsia="en-US"/>
        </w:rPr>
        <w:t>служащ</w:t>
      </w:r>
      <w:r>
        <w:rPr>
          <w:rFonts w:eastAsiaTheme="minorHAnsi"/>
          <w:iCs/>
          <w:sz w:val="28"/>
          <w:szCs w:val="28"/>
          <w:lang w:eastAsia="en-US"/>
        </w:rPr>
        <w:t>им</w:t>
      </w:r>
      <w:r w:rsidRPr="005C2BD7">
        <w:rPr>
          <w:rFonts w:eastAsiaTheme="minorHAnsi"/>
          <w:iCs/>
          <w:sz w:val="28"/>
          <w:szCs w:val="28"/>
          <w:lang w:eastAsia="en-US"/>
        </w:rPr>
        <w:t>, имеющ</w:t>
      </w:r>
      <w:r>
        <w:rPr>
          <w:rFonts w:eastAsiaTheme="minorHAnsi"/>
          <w:iCs/>
          <w:sz w:val="28"/>
          <w:szCs w:val="28"/>
          <w:lang w:eastAsia="en-US"/>
        </w:rPr>
        <w:t>им</w:t>
      </w:r>
      <w:r w:rsidRPr="005C2BD7">
        <w:rPr>
          <w:rFonts w:eastAsiaTheme="minorHAnsi"/>
          <w:iCs/>
          <w:sz w:val="28"/>
          <w:szCs w:val="28"/>
          <w:lang w:eastAsia="en-US"/>
        </w:rPr>
        <w:t xml:space="preserve"> неснятые дисциплинарные взыскания, и муниципальн</w:t>
      </w:r>
      <w:r>
        <w:rPr>
          <w:rFonts w:eastAsiaTheme="minorHAnsi"/>
          <w:iCs/>
          <w:sz w:val="28"/>
          <w:szCs w:val="28"/>
          <w:lang w:eastAsia="en-US"/>
        </w:rPr>
        <w:t>ым</w:t>
      </w:r>
      <w:r w:rsidRPr="005C2BD7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служащим</w:t>
      </w:r>
      <w:r w:rsidRPr="005C2BD7">
        <w:rPr>
          <w:rFonts w:eastAsiaTheme="minorHAnsi"/>
          <w:iCs/>
          <w:sz w:val="28"/>
          <w:szCs w:val="28"/>
          <w:lang w:eastAsia="en-US"/>
        </w:rPr>
        <w:t xml:space="preserve">, уволенным по </w:t>
      </w:r>
      <w:hyperlink r:id="rId19" w:history="1">
        <w:r w:rsidRPr="005C2BD7">
          <w:rPr>
            <w:rFonts w:eastAsiaTheme="minorHAnsi"/>
            <w:iCs/>
            <w:sz w:val="28"/>
            <w:szCs w:val="28"/>
            <w:lang w:eastAsia="en-US"/>
          </w:rPr>
          <w:t>п</w:t>
        </w:r>
        <w:r>
          <w:rPr>
            <w:rFonts w:eastAsiaTheme="minorHAnsi"/>
            <w:iCs/>
            <w:sz w:val="28"/>
            <w:szCs w:val="28"/>
            <w:lang w:eastAsia="en-US"/>
          </w:rPr>
          <w:t>унктам</w:t>
        </w:r>
        <w:r w:rsidRPr="005C2BD7">
          <w:rPr>
            <w:rFonts w:eastAsiaTheme="minorHAnsi"/>
            <w:iCs/>
            <w:sz w:val="28"/>
            <w:szCs w:val="28"/>
            <w:lang w:eastAsia="en-US"/>
          </w:rPr>
          <w:t xml:space="preserve"> 5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 - </w:t>
      </w:r>
      <w:hyperlink r:id="rId20" w:history="1">
        <w:r w:rsidRPr="005C2BD7">
          <w:rPr>
            <w:rFonts w:eastAsiaTheme="minorHAnsi"/>
            <w:iCs/>
            <w:sz w:val="28"/>
            <w:szCs w:val="28"/>
            <w:lang w:eastAsia="en-US"/>
          </w:rPr>
          <w:t>7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, </w:t>
      </w:r>
      <w:hyperlink r:id="rId21" w:history="1">
        <w:r w:rsidRPr="005C2BD7">
          <w:rPr>
            <w:rFonts w:eastAsiaTheme="minorHAnsi"/>
            <w:iCs/>
            <w:sz w:val="28"/>
            <w:szCs w:val="28"/>
            <w:lang w:eastAsia="en-US"/>
          </w:rPr>
          <w:t>9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 - </w:t>
      </w:r>
      <w:hyperlink r:id="rId22" w:history="1">
        <w:r>
          <w:rPr>
            <w:rFonts w:eastAsiaTheme="minorHAnsi"/>
            <w:iCs/>
            <w:sz w:val="28"/>
            <w:szCs w:val="28"/>
            <w:lang w:eastAsia="en-US"/>
          </w:rPr>
          <w:t>11 части</w:t>
        </w:r>
        <w:r w:rsidRPr="005C2BD7">
          <w:rPr>
            <w:rFonts w:eastAsiaTheme="minorHAnsi"/>
            <w:iCs/>
            <w:sz w:val="28"/>
            <w:szCs w:val="28"/>
            <w:lang w:eastAsia="en-US"/>
          </w:rPr>
          <w:t xml:space="preserve"> 1 ст</w:t>
        </w:r>
        <w:r>
          <w:rPr>
            <w:rFonts w:eastAsiaTheme="minorHAnsi"/>
            <w:iCs/>
            <w:sz w:val="28"/>
            <w:szCs w:val="28"/>
            <w:lang w:eastAsia="en-US"/>
          </w:rPr>
          <w:t>атьи</w:t>
        </w:r>
        <w:r w:rsidRPr="005C2BD7">
          <w:rPr>
            <w:rFonts w:eastAsiaTheme="minorHAnsi"/>
            <w:iCs/>
            <w:sz w:val="28"/>
            <w:szCs w:val="28"/>
            <w:lang w:eastAsia="en-US"/>
          </w:rPr>
          <w:t xml:space="preserve"> 81</w:t>
        </w:r>
      </w:hyperlink>
      <w:r w:rsidRPr="005C2BD7">
        <w:rPr>
          <w:rFonts w:eastAsiaTheme="minorHAnsi"/>
          <w:iCs/>
          <w:sz w:val="28"/>
          <w:szCs w:val="28"/>
          <w:lang w:eastAsia="en-US"/>
        </w:rPr>
        <w:t xml:space="preserve"> Т</w:t>
      </w:r>
      <w:r>
        <w:rPr>
          <w:rFonts w:eastAsiaTheme="minorHAnsi"/>
          <w:iCs/>
          <w:sz w:val="28"/>
          <w:szCs w:val="28"/>
          <w:lang w:eastAsia="en-US"/>
        </w:rPr>
        <w:t>рудового кодекса Российской Федерации</w:t>
      </w:r>
      <w:r w:rsidRPr="005C2BD7">
        <w:rPr>
          <w:rFonts w:eastAsiaTheme="minorHAnsi"/>
          <w:iCs/>
          <w:sz w:val="28"/>
          <w:szCs w:val="28"/>
          <w:lang w:eastAsia="en-US"/>
        </w:rPr>
        <w:t>.</w:t>
      </w:r>
    </w:p>
    <w:p w:rsidR="00701257" w:rsidRDefault="00D300DA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01257" w:rsidRPr="005C2BD7">
        <w:rPr>
          <w:rFonts w:ascii="Times New Roman" w:hAnsi="Times New Roman" w:cs="Times New Roman"/>
          <w:sz w:val="28"/>
          <w:szCs w:val="28"/>
        </w:rPr>
        <w:t>.1</w:t>
      </w:r>
      <w:r w:rsidR="00701257">
        <w:rPr>
          <w:rFonts w:ascii="Times New Roman" w:hAnsi="Times New Roman" w:cs="Times New Roman"/>
          <w:sz w:val="28"/>
          <w:szCs w:val="28"/>
        </w:rPr>
        <w:t>9</w:t>
      </w:r>
      <w:r w:rsidR="00701257" w:rsidRPr="005C2BD7">
        <w:rPr>
          <w:rFonts w:ascii="Times New Roman" w:hAnsi="Times New Roman" w:cs="Times New Roman"/>
          <w:sz w:val="28"/>
          <w:szCs w:val="28"/>
        </w:rPr>
        <w:t>. Решение о снижении или невыплате</w:t>
      </w:r>
      <w:r w:rsidR="00701257" w:rsidRPr="00BE420F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701257">
        <w:rPr>
          <w:rFonts w:ascii="Times New Roman" w:hAnsi="Times New Roman" w:cs="Times New Roman"/>
          <w:sz w:val="28"/>
          <w:szCs w:val="28"/>
        </w:rPr>
        <w:t xml:space="preserve"> </w:t>
      </w:r>
      <w:r w:rsidR="00701257" w:rsidRPr="006F2455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  <w:r w:rsidR="00701257" w:rsidRPr="00BE420F">
        <w:rPr>
          <w:rFonts w:ascii="Times New Roman" w:hAnsi="Times New Roman" w:cs="Times New Roman"/>
          <w:sz w:val="28"/>
          <w:szCs w:val="28"/>
        </w:rPr>
        <w:t xml:space="preserve"> распространяется на месяц принятия такого решения.</w:t>
      </w:r>
    </w:p>
    <w:p w:rsidR="00701257" w:rsidRPr="00C72689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 w:rsidRPr="00C72689">
        <w:rPr>
          <w:rFonts w:ascii="Times New Roman" w:hAnsi="Times New Roman" w:cs="Times New Roman"/>
          <w:sz w:val="28"/>
          <w:szCs w:val="28"/>
        </w:rPr>
        <w:t xml:space="preserve"> Выплата премии за выполнение особо важных и сложных 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C72689">
        <w:rPr>
          <w:rFonts w:ascii="Times New Roman" w:hAnsi="Times New Roman" w:cs="Times New Roman"/>
          <w:sz w:val="28"/>
          <w:szCs w:val="28"/>
        </w:rPr>
        <w:t>производится в пределах средств фонда оплаты труда, установленного на соответствующий год.</w:t>
      </w:r>
    </w:p>
    <w:p w:rsidR="00701257" w:rsidRPr="00C72689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>Выплата премии за выполнение особо важных и сложных</w:t>
      </w:r>
      <w:r w:rsidRPr="005C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C72689">
        <w:rPr>
          <w:rFonts w:ascii="Times New Roman" w:hAnsi="Times New Roman" w:cs="Times New Roman"/>
          <w:sz w:val="28"/>
          <w:szCs w:val="28"/>
        </w:rPr>
        <w:t xml:space="preserve"> осуществляется ежемесячно. Премия за истекший месяц выплачивается одновременно с заработной платой.</w:t>
      </w:r>
    </w:p>
    <w:p w:rsidR="00701257" w:rsidRPr="00C72689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.22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C72689">
        <w:rPr>
          <w:rFonts w:ascii="Times New Roman" w:hAnsi="Times New Roman" w:cs="Times New Roman"/>
          <w:sz w:val="28"/>
          <w:szCs w:val="28"/>
        </w:rPr>
        <w:t>за расчетный период выплачива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7268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72689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72689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времени.</w:t>
      </w:r>
    </w:p>
    <w:p w:rsidR="00701257" w:rsidRPr="00C72689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55">
        <w:rPr>
          <w:rFonts w:ascii="Times New Roman" w:hAnsi="Times New Roman" w:cs="Times New Roman"/>
          <w:sz w:val="28"/>
          <w:szCs w:val="28"/>
        </w:rPr>
        <w:t>3.</w:t>
      </w:r>
      <w:r w:rsidR="00D30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.23</w:t>
      </w:r>
      <w:r w:rsidRPr="006F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>Работники, поступившие на работу в органы местного самоуправления в течение периода, принятого в качестве расчетного для начисления премии</w:t>
      </w:r>
      <w:r w:rsidRPr="005C2BD7">
        <w:rPr>
          <w:rFonts w:ascii="Times New Roman" w:hAnsi="Times New Roman" w:cs="Times New Roman"/>
          <w:sz w:val="28"/>
          <w:szCs w:val="28"/>
        </w:rPr>
        <w:t xml:space="preserve"> </w:t>
      </w:r>
      <w:r w:rsidRPr="00C72689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C72689">
        <w:rPr>
          <w:rFonts w:ascii="Times New Roman" w:hAnsi="Times New Roman" w:cs="Times New Roman"/>
          <w:sz w:val="28"/>
          <w:szCs w:val="28"/>
        </w:rPr>
        <w:t>, могут быть премированы с учетом их трудового вклада и фактически отработанного времени.</w:t>
      </w:r>
    </w:p>
    <w:p w:rsidR="00701257" w:rsidRDefault="00701257" w:rsidP="00701257">
      <w:pPr>
        <w:pStyle w:val="ConsPlusNormal"/>
        <w:ind w:firstLine="540"/>
        <w:jc w:val="both"/>
        <w:rPr>
          <w:sz w:val="28"/>
          <w:szCs w:val="28"/>
        </w:rPr>
      </w:pPr>
    </w:p>
    <w:p w:rsidR="00701257" w:rsidRDefault="00701257" w:rsidP="004C46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64"/>
      <w:bookmarkEnd w:id="6"/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.  Порядок установления и выплаты материальной помощи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.1. Материальная помощь является дополнительной выплатой к должностному окладу муниципальных служащих.</w:t>
      </w:r>
    </w:p>
    <w:p w:rsidR="00701257" w:rsidRPr="00531AA5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Основанием для начисления материальной помощи служит письменное заявление муниципального служащего и </w:t>
      </w:r>
      <w:r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руководителя органа местного самоуправления</w:t>
      </w:r>
      <w:r w:rsidRPr="00531AA5">
        <w:rPr>
          <w:rFonts w:ascii="Times New Roman" w:hAnsi="Times New Roman" w:cs="Times New Roman"/>
          <w:sz w:val="28"/>
          <w:szCs w:val="28"/>
        </w:rPr>
        <w:t>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.2. Материальная помощь выплачивается из расчета одного должностного оклада в год за период, в котором муниципальный служащий состоял в трудовых отношениях с представителем нанимателя (работодателем) в текущем году.</w:t>
      </w:r>
    </w:p>
    <w:p w:rsidR="00701257" w:rsidRDefault="00701257" w:rsidP="00701257">
      <w:pPr>
        <w:pStyle w:val="ab"/>
        <w:ind w:firstLine="540"/>
        <w:jc w:val="both"/>
        <w:rPr>
          <w:sz w:val="28"/>
          <w:szCs w:val="28"/>
        </w:rPr>
      </w:pPr>
      <w:r w:rsidRPr="003C4BEE">
        <w:rPr>
          <w:sz w:val="28"/>
          <w:szCs w:val="28"/>
        </w:rPr>
        <w:t>3.</w:t>
      </w:r>
      <w:r w:rsidR="004F411D">
        <w:rPr>
          <w:sz w:val="28"/>
          <w:szCs w:val="28"/>
        </w:rPr>
        <w:t>8</w:t>
      </w:r>
      <w:r w:rsidRPr="003C4BEE">
        <w:rPr>
          <w:sz w:val="28"/>
          <w:szCs w:val="28"/>
        </w:rPr>
        <w:t>.3.</w:t>
      </w:r>
      <w:r w:rsidRPr="00562122">
        <w:rPr>
          <w:sz w:val="28"/>
          <w:szCs w:val="28"/>
        </w:rPr>
        <w:t xml:space="preserve"> Материальная помощь не оказывается: </w:t>
      </w:r>
    </w:p>
    <w:p w:rsidR="00701257" w:rsidRPr="00562122" w:rsidRDefault="00701257" w:rsidP="00701257">
      <w:pPr>
        <w:pStyle w:val="ab"/>
        <w:spacing w:before="14"/>
        <w:ind w:right="4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562122">
        <w:rPr>
          <w:sz w:val="28"/>
          <w:szCs w:val="28"/>
        </w:rPr>
        <w:t xml:space="preserve"> служащим, находящимся в отпуске по уходу за ребенком; 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F411D"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.4. При определении периода, в котором муниципальный служащий состоял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 трудовых отношениях с представителем нанимателя (работодателем) в текущем году, определяется число полных и неполных месяцев замещения должности муниципальной службы, за исключением времени нахождения муниципального служащего в отпуске по уходу за ребенком. Если неполный месяц составляет менее 15 дней, то в дальнейших расчетах он не участвует, если составляет 15 и более дней, то он учитывается как полный месяц.</w:t>
      </w:r>
    </w:p>
    <w:p w:rsidR="00701257" w:rsidRPr="009041C6" w:rsidRDefault="004F411D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01257">
        <w:rPr>
          <w:rFonts w:ascii="Times New Roman" w:hAnsi="Times New Roman" w:cs="Times New Roman"/>
          <w:sz w:val="28"/>
          <w:szCs w:val="28"/>
        </w:rPr>
        <w:t>.5</w:t>
      </w:r>
      <w:r w:rsidR="00701257" w:rsidRPr="009041C6">
        <w:rPr>
          <w:rFonts w:ascii="Times New Roman" w:hAnsi="Times New Roman" w:cs="Times New Roman"/>
          <w:sz w:val="28"/>
          <w:szCs w:val="28"/>
        </w:rPr>
        <w:t>.  Выплата материальной помощи не производится муниципальному служащему</w:t>
      </w:r>
      <w:r w:rsidR="00701257">
        <w:rPr>
          <w:rFonts w:ascii="Times New Roman" w:hAnsi="Times New Roman" w:cs="Times New Roman"/>
          <w:sz w:val="28"/>
          <w:szCs w:val="28"/>
        </w:rPr>
        <w:t>,  принятому на период исполнения обязанностей отсутствующего работника, за исключением  случаев  исполнения обязанностей  отсутствующего работника в связи  с отпуском  по уходу  за ребенком.</w:t>
      </w:r>
    </w:p>
    <w:p w:rsidR="00701257" w:rsidRPr="00C50DB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8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8</w:t>
      </w:r>
      <w:r w:rsidRPr="00186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48E">
        <w:rPr>
          <w:rFonts w:ascii="Times New Roman" w:hAnsi="Times New Roman" w:cs="Times New Roman"/>
          <w:sz w:val="28"/>
          <w:szCs w:val="28"/>
        </w:rPr>
        <w:t xml:space="preserve">. Излишне произведенная </w:t>
      </w:r>
      <w:r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Pr="009041C6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Pr="0018648E">
        <w:rPr>
          <w:rFonts w:ascii="Times New Roman" w:hAnsi="Times New Roman" w:cs="Times New Roman"/>
          <w:sz w:val="28"/>
          <w:szCs w:val="28"/>
        </w:rPr>
        <w:t xml:space="preserve">  возвращается 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648E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648E">
        <w:rPr>
          <w:rFonts w:ascii="Times New Roman" w:hAnsi="Times New Roman" w:cs="Times New Roman"/>
          <w:sz w:val="28"/>
          <w:szCs w:val="28"/>
        </w:rPr>
        <w:t xml:space="preserve">  в случае, если   </w:t>
      </w:r>
      <w:r w:rsidRPr="00C50DBE">
        <w:rPr>
          <w:rFonts w:ascii="Times New Roman" w:hAnsi="Times New Roman" w:cs="Times New Roman"/>
          <w:sz w:val="28"/>
          <w:szCs w:val="28"/>
        </w:rPr>
        <w:t>в  данном  календарном году была   произведена выплата материальной помощи, и в дальнейшем муниципальный служащий увольняется, не отработав  полный календарный год.</w:t>
      </w:r>
    </w:p>
    <w:p w:rsidR="00701257" w:rsidRDefault="00701257" w:rsidP="004C46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4C46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9</w:t>
      </w:r>
      <w:r w:rsidRPr="003C4BEE">
        <w:rPr>
          <w:rFonts w:ascii="Times New Roman" w:hAnsi="Times New Roman" w:cs="Times New Roman"/>
          <w:sz w:val="28"/>
          <w:szCs w:val="28"/>
        </w:rPr>
        <w:t>.  Порядок установления и выплаты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 ежегодного оплачиваемого отпуска</w:t>
      </w:r>
    </w:p>
    <w:p w:rsidR="00701257" w:rsidRPr="003C4BEE" w:rsidRDefault="00701257" w:rsidP="004C46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1257" w:rsidRPr="003C4BE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9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BEE">
        <w:rPr>
          <w:rFonts w:ascii="Times New Roman" w:hAnsi="Times New Roman" w:cs="Times New Roman"/>
          <w:sz w:val="28"/>
          <w:szCs w:val="28"/>
        </w:rPr>
        <w:t>. Муниципальным служащим при предоставлении ежегодного оплачиваемого отпуска выплачивается единовременная выплата из расчета двух должностных окладов в год за период, в котором муниципальный служащий состоял в трудовых отношениях с представителем нанимателя (работодателем) в текущем году.</w:t>
      </w:r>
    </w:p>
    <w:p w:rsidR="00701257" w:rsidRPr="00531AA5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Основанием для начисления единовременной выплаты служит письменное заявление и </w:t>
      </w:r>
      <w:r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руководителя органа местного самоуправления</w:t>
      </w:r>
      <w:r w:rsidRPr="00531AA5">
        <w:rPr>
          <w:rFonts w:ascii="Times New Roman" w:hAnsi="Times New Roman" w:cs="Times New Roman"/>
          <w:sz w:val="28"/>
          <w:szCs w:val="28"/>
        </w:rPr>
        <w:t>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по частям единовременная выплата по заявлению работника выплачивается к одной из частей отпуска 1 раз в календарный год.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C4BEE">
        <w:rPr>
          <w:rFonts w:ascii="Times New Roman" w:hAnsi="Times New Roman" w:cs="Times New Roman"/>
          <w:sz w:val="28"/>
          <w:szCs w:val="28"/>
        </w:rPr>
        <w:t>. При определении периода, в котором муниципальный служащий состоял</w:t>
      </w:r>
      <w:r w:rsidRPr="00DD6607">
        <w:rPr>
          <w:rFonts w:ascii="Times New Roman" w:hAnsi="Times New Roman" w:cs="Times New Roman"/>
          <w:sz w:val="28"/>
          <w:szCs w:val="28"/>
        </w:rPr>
        <w:t xml:space="preserve"> в трудовых отношениях с представителем нанимателя (работодателем) в текущем году, определяется число полных и неполных месяцев замещения должности муниципальной службы, за исключением времени нахождения муниципального служащего в отпуске по уходу за ребенком. Если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607">
        <w:rPr>
          <w:rFonts w:ascii="Times New Roman" w:hAnsi="Times New Roman" w:cs="Times New Roman"/>
          <w:sz w:val="28"/>
          <w:szCs w:val="28"/>
        </w:rPr>
        <w:t xml:space="preserve"> неполный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 xml:space="preserve"> месяц составляет менее 15 дней, то </w:t>
      </w:r>
      <w:proofErr w:type="gramStart"/>
      <w:r w:rsidRPr="00DD6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6607">
        <w:rPr>
          <w:rFonts w:ascii="Times New Roman" w:hAnsi="Times New Roman" w:cs="Times New Roman"/>
          <w:sz w:val="28"/>
          <w:szCs w:val="28"/>
        </w:rPr>
        <w:t xml:space="preserve"> дальнейших 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расчетах он не участвует, если составляет 15 и более дней, то он учитывается как полный месяц.</w:t>
      </w:r>
    </w:p>
    <w:p w:rsidR="00701257" w:rsidRDefault="004F411D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01257">
        <w:rPr>
          <w:rFonts w:ascii="Times New Roman" w:hAnsi="Times New Roman" w:cs="Times New Roman"/>
          <w:sz w:val="28"/>
          <w:szCs w:val="28"/>
        </w:rPr>
        <w:t>.3. Муниципальному служащему, отработавшему неполный   календарный  год,</w:t>
      </w:r>
      <w:r w:rsidR="00701257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701257" w:rsidRPr="003C4BEE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701257">
        <w:rPr>
          <w:rFonts w:ascii="Times New Roman" w:hAnsi="Times New Roman" w:cs="Times New Roman"/>
          <w:sz w:val="28"/>
          <w:szCs w:val="28"/>
        </w:rPr>
        <w:t xml:space="preserve"> производится  в конце    календарного года независимо   от  предоставления  ему  ежегодного  оплачиваемого  отпуска пропорционально  числу  </w:t>
      </w:r>
      <w:proofErr w:type="gramStart"/>
      <w:r w:rsidR="00701257">
        <w:rPr>
          <w:rFonts w:ascii="Times New Roman" w:hAnsi="Times New Roman" w:cs="Times New Roman"/>
          <w:sz w:val="28"/>
          <w:szCs w:val="28"/>
        </w:rPr>
        <w:t>отработанных  полных  месяцев</w:t>
      </w:r>
      <w:proofErr w:type="gramEnd"/>
      <w:r w:rsidR="00701257">
        <w:rPr>
          <w:rFonts w:ascii="Times New Roman" w:hAnsi="Times New Roman" w:cs="Times New Roman"/>
          <w:sz w:val="28"/>
          <w:szCs w:val="28"/>
        </w:rPr>
        <w:t xml:space="preserve">  в данном календарном году.</w:t>
      </w:r>
    </w:p>
    <w:p w:rsidR="00701257" w:rsidRPr="0018648E" w:rsidRDefault="004F411D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701257">
        <w:rPr>
          <w:rFonts w:ascii="Times New Roman" w:hAnsi="Times New Roman" w:cs="Times New Roman"/>
          <w:sz w:val="28"/>
          <w:szCs w:val="28"/>
        </w:rPr>
        <w:t xml:space="preserve">.4. Муниципальному служащему, отработавшему неполный   календарный  год и увольняющемуся, </w:t>
      </w:r>
      <w:r w:rsidR="00701257" w:rsidRPr="003C4BEE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701257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701257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701257">
        <w:rPr>
          <w:rFonts w:ascii="Times New Roman" w:hAnsi="Times New Roman" w:cs="Times New Roman"/>
          <w:sz w:val="28"/>
          <w:szCs w:val="28"/>
        </w:rPr>
        <w:t>при  увольнении</w:t>
      </w:r>
      <w:r w:rsidR="00701257"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="00701257">
        <w:rPr>
          <w:rFonts w:ascii="Times New Roman" w:hAnsi="Times New Roman" w:cs="Times New Roman"/>
          <w:sz w:val="28"/>
          <w:szCs w:val="28"/>
        </w:rPr>
        <w:t xml:space="preserve">независимо от предоставления  ему  ежегодного  </w:t>
      </w:r>
      <w:r w:rsidR="00701257" w:rsidRPr="0018648E">
        <w:rPr>
          <w:rFonts w:ascii="Times New Roman" w:hAnsi="Times New Roman" w:cs="Times New Roman"/>
          <w:sz w:val="28"/>
          <w:szCs w:val="28"/>
        </w:rPr>
        <w:t xml:space="preserve">оплачиваемого  отпуска пропорционально  числу  </w:t>
      </w:r>
      <w:proofErr w:type="gramStart"/>
      <w:r w:rsidR="00701257" w:rsidRPr="0018648E">
        <w:rPr>
          <w:rFonts w:ascii="Times New Roman" w:hAnsi="Times New Roman" w:cs="Times New Roman"/>
          <w:sz w:val="28"/>
          <w:szCs w:val="28"/>
        </w:rPr>
        <w:t>отработанных  полных  месяцев</w:t>
      </w:r>
      <w:proofErr w:type="gramEnd"/>
      <w:r w:rsidR="00701257" w:rsidRPr="0018648E">
        <w:rPr>
          <w:rFonts w:ascii="Times New Roman" w:hAnsi="Times New Roman" w:cs="Times New Roman"/>
          <w:sz w:val="28"/>
          <w:szCs w:val="28"/>
        </w:rPr>
        <w:t xml:space="preserve">  в данном календарном году.</w:t>
      </w:r>
    </w:p>
    <w:p w:rsidR="00701257" w:rsidRPr="0018648E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8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18648E">
        <w:rPr>
          <w:rFonts w:ascii="Times New Roman" w:hAnsi="Times New Roman" w:cs="Times New Roman"/>
          <w:sz w:val="28"/>
          <w:szCs w:val="28"/>
        </w:rPr>
        <w:t>. 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8648E">
        <w:rPr>
          <w:rFonts w:ascii="Times New Roman" w:hAnsi="Times New Roman" w:cs="Times New Roman"/>
          <w:sz w:val="28"/>
          <w:szCs w:val="28"/>
        </w:rPr>
        <w:t xml:space="preserve"> служащему, находящ</w:t>
      </w:r>
      <w:r>
        <w:rPr>
          <w:rFonts w:ascii="Times New Roman" w:hAnsi="Times New Roman" w:cs="Times New Roman"/>
          <w:sz w:val="28"/>
          <w:szCs w:val="28"/>
        </w:rPr>
        <w:t>емуся</w:t>
      </w:r>
      <w:r w:rsidRPr="0018648E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ребенком, единовременная выплата не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18648E">
        <w:rPr>
          <w:rFonts w:ascii="Times New Roman" w:hAnsi="Times New Roman" w:cs="Times New Roman"/>
          <w:sz w:val="28"/>
          <w:szCs w:val="28"/>
        </w:rPr>
        <w:t>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8E">
        <w:rPr>
          <w:rFonts w:ascii="Times New Roman" w:hAnsi="Times New Roman" w:cs="Times New Roman"/>
          <w:sz w:val="28"/>
          <w:szCs w:val="28"/>
        </w:rPr>
        <w:t>3.</w:t>
      </w:r>
      <w:r w:rsidR="004F411D">
        <w:rPr>
          <w:rFonts w:ascii="Times New Roman" w:hAnsi="Times New Roman" w:cs="Times New Roman"/>
          <w:sz w:val="28"/>
          <w:szCs w:val="28"/>
        </w:rPr>
        <w:t>9</w:t>
      </w:r>
      <w:r w:rsidRPr="00186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48E">
        <w:rPr>
          <w:rFonts w:ascii="Times New Roman" w:hAnsi="Times New Roman" w:cs="Times New Roman"/>
          <w:sz w:val="28"/>
          <w:szCs w:val="28"/>
        </w:rPr>
        <w:t>. Излишне произведенная единовременная выплата возвращается  муниципальным служащим  в случае, если   в  данном  календарном</w:t>
      </w:r>
      <w:r w:rsidRPr="004B036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4B036A">
        <w:rPr>
          <w:rFonts w:ascii="Times New Roman" w:hAnsi="Times New Roman" w:cs="Times New Roman"/>
          <w:sz w:val="28"/>
          <w:szCs w:val="28"/>
        </w:rPr>
        <w:t>при  предоставлении  ежег</w:t>
      </w:r>
      <w:r>
        <w:rPr>
          <w:rFonts w:ascii="Times New Roman" w:hAnsi="Times New Roman" w:cs="Times New Roman"/>
          <w:sz w:val="28"/>
          <w:szCs w:val="28"/>
        </w:rPr>
        <w:t>одного   оплачиваемого  отпуска</w:t>
      </w:r>
      <w:r w:rsidRPr="004B036A">
        <w:rPr>
          <w:rFonts w:ascii="Times New Roman" w:hAnsi="Times New Roman" w:cs="Times New Roman"/>
          <w:sz w:val="28"/>
          <w:szCs w:val="28"/>
        </w:rPr>
        <w:t xml:space="preserve">  была   произведена   единовременная    выплата</w:t>
      </w:r>
      <w:r>
        <w:rPr>
          <w:rFonts w:ascii="Times New Roman" w:hAnsi="Times New Roman" w:cs="Times New Roman"/>
          <w:sz w:val="28"/>
          <w:szCs w:val="28"/>
        </w:rPr>
        <w:t xml:space="preserve">, и в </w:t>
      </w:r>
      <w:r w:rsidRPr="004B036A">
        <w:rPr>
          <w:rFonts w:ascii="Times New Roman" w:hAnsi="Times New Roman" w:cs="Times New Roman"/>
          <w:sz w:val="28"/>
          <w:szCs w:val="28"/>
        </w:rPr>
        <w:t>дальнейшем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4B036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B036A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ужащий</w:t>
      </w:r>
      <w:r w:rsidRPr="004B036A">
        <w:rPr>
          <w:rFonts w:ascii="Times New Roman" w:hAnsi="Times New Roman" w:cs="Times New Roman"/>
          <w:sz w:val="28"/>
          <w:szCs w:val="28"/>
        </w:rPr>
        <w:t xml:space="preserve"> увольняется, не отработав  полный календарный год.</w:t>
      </w:r>
    </w:p>
    <w:p w:rsidR="00701257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FF3DF2" w:rsidRDefault="00701257" w:rsidP="004C46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F3DF2">
        <w:rPr>
          <w:rFonts w:ascii="Times New Roman" w:hAnsi="Times New Roman" w:cs="Times New Roman"/>
          <w:b/>
          <w:sz w:val="28"/>
          <w:szCs w:val="28"/>
        </w:rPr>
        <w:t xml:space="preserve"> Иные  вопросы  оплаты труда</w:t>
      </w:r>
    </w:p>
    <w:p w:rsidR="00701257" w:rsidRPr="004275AF" w:rsidRDefault="00701257" w:rsidP="007012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1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муниципальным служащим,</w:t>
      </w:r>
      <w:r w:rsidRPr="003C4BE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регулирующего вопросы  поощрения и награждения  муниципальных служащих органов местного самоуправления муниципального образования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</w:t>
      </w:r>
      <w:r w:rsidRPr="003C4BEE">
        <w:rPr>
          <w:rFonts w:ascii="Times New Roman" w:hAnsi="Times New Roman" w:cs="Times New Roman"/>
          <w:sz w:val="28"/>
          <w:szCs w:val="28"/>
        </w:rPr>
        <w:t xml:space="preserve">за добросовестное исполнение трудовых обязанностей и большой личный вклад в решение поставленных задач, за заслуги </w:t>
      </w:r>
      <w:r>
        <w:rPr>
          <w:rFonts w:ascii="Times New Roman" w:hAnsi="Times New Roman" w:cs="Times New Roman"/>
          <w:sz w:val="28"/>
          <w:szCs w:val="28"/>
        </w:rPr>
        <w:t xml:space="preserve">выборного должностного лица органа местного самоуправления, </w:t>
      </w:r>
      <w:r w:rsidRPr="003C4BEE">
        <w:rPr>
          <w:rFonts w:ascii="Times New Roman" w:hAnsi="Times New Roman" w:cs="Times New Roman"/>
          <w:sz w:val="28"/>
          <w:szCs w:val="28"/>
        </w:rPr>
        <w:t xml:space="preserve">муниципального служащего, отмеченные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Российской Федерации, </w:t>
      </w:r>
      <w:r w:rsidRPr="003C4BEE">
        <w:rPr>
          <w:rFonts w:ascii="Times New Roman" w:hAnsi="Times New Roman" w:cs="Times New Roman"/>
          <w:sz w:val="28"/>
          <w:szCs w:val="28"/>
        </w:rPr>
        <w:t>Губернатором Кировской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области, Правительством Кировской области, Законодательным Собранием Кировской области, ведомственными министерствами, департаментами</w:t>
      </w:r>
      <w:r w:rsidRPr="00B54088">
        <w:rPr>
          <w:rFonts w:ascii="Times New Roman" w:hAnsi="Times New Roman" w:cs="Times New Roman"/>
          <w:sz w:val="28"/>
          <w:szCs w:val="28"/>
        </w:rPr>
        <w:t xml:space="preserve">, районной Думой Малмыжского  района, администрацией Малмыжского района может выплачиваться  </w:t>
      </w:r>
      <w:r w:rsidRPr="004275AF">
        <w:rPr>
          <w:rFonts w:ascii="Times New Roman" w:hAnsi="Times New Roman" w:cs="Times New Roman"/>
          <w:sz w:val="28"/>
          <w:szCs w:val="28"/>
        </w:rPr>
        <w:t>единовременное поощрение.</w:t>
      </w:r>
    </w:p>
    <w:p w:rsidR="00701257" w:rsidRDefault="00701257" w:rsidP="00701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5AF">
        <w:rPr>
          <w:sz w:val="28"/>
          <w:szCs w:val="28"/>
        </w:rPr>
        <w:t xml:space="preserve">        </w:t>
      </w:r>
      <w:r w:rsidRPr="00B951C1">
        <w:rPr>
          <w:sz w:val="28"/>
          <w:szCs w:val="28"/>
        </w:rPr>
        <w:t>4</w:t>
      </w:r>
      <w:r w:rsidRPr="004275AF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Главе  </w:t>
      </w:r>
      <w:proofErr w:type="spellStart"/>
      <w:r w:rsidR="001A457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3C4BEE">
        <w:rPr>
          <w:sz w:val="28"/>
          <w:szCs w:val="28"/>
        </w:rPr>
        <w:t xml:space="preserve"> муниципальным служащим может выплачиваться </w:t>
      </w:r>
      <w:r>
        <w:rPr>
          <w:sz w:val="28"/>
          <w:szCs w:val="28"/>
        </w:rPr>
        <w:t>единовременное поощрение</w:t>
      </w:r>
      <w:r w:rsidRPr="003C4BEE">
        <w:rPr>
          <w:sz w:val="28"/>
          <w:szCs w:val="28"/>
        </w:rPr>
        <w:t>, приуроченн</w:t>
      </w:r>
      <w:r>
        <w:rPr>
          <w:sz w:val="28"/>
          <w:szCs w:val="28"/>
        </w:rPr>
        <w:t>ое</w:t>
      </w:r>
      <w:r w:rsidRPr="003C4BEE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профессиональному </w:t>
      </w:r>
      <w:r w:rsidRPr="003C4BEE">
        <w:rPr>
          <w:sz w:val="28"/>
          <w:szCs w:val="28"/>
        </w:rPr>
        <w:t>праздни</w:t>
      </w:r>
      <w:r>
        <w:rPr>
          <w:sz w:val="28"/>
          <w:szCs w:val="28"/>
        </w:rPr>
        <w:t>ку</w:t>
      </w:r>
      <w:r w:rsidRPr="003C4BEE">
        <w:rPr>
          <w:sz w:val="28"/>
          <w:szCs w:val="28"/>
        </w:rPr>
        <w:t>.</w:t>
      </w:r>
    </w:p>
    <w:p w:rsidR="00701257" w:rsidRPr="00531AA5" w:rsidRDefault="00701257" w:rsidP="0070125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1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3C4BEE">
        <w:rPr>
          <w:rFonts w:ascii="Times New Roman" w:hAnsi="Times New Roman" w:cs="Times New Roman"/>
          <w:sz w:val="28"/>
          <w:szCs w:val="28"/>
        </w:rPr>
        <w:t xml:space="preserve">. Выплата </w:t>
      </w:r>
      <w:r>
        <w:rPr>
          <w:rFonts w:ascii="Times New Roman" w:hAnsi="Times New Roman" w:cs="Times New Roman"/>
          <w:sz w:val="28"/>
          <w:szCs w:val="28"/>
        </w:rPr>
        <w:t>единовременных поощрений</w:t>
      </w:r>
      <w:r w:rsidRPr="003C4BEE">
        <w:rPr>
          <w:rFonts w:ascii="Times New Roman" w:hAnsi="Times New Roman" w:cs="Times New Roman"/>
          <w:sz w:val="28"/>
          <w:szCs w:val="28"/>
        </w:rPr>
        <w:t>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4.1, 4.2</w:t>
      </w:r>
      <w:r w:rsidRPr="003C4BEE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в пределах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  фонда </w:t>
      </w:r>
      <w:r w:rsidRPr="003C4BEE">
        <w:rPr>
          <w:rFonts w:ascii="Times New Roman" w:hAnsi="Times New Roman" w:cs="Times New Roman"/>
          <w:sz w:val="28"/>
          <w:szCs w:val="28"/>
        </w:rPr>
        <w:t>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75A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4275A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427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соответствующего </w:t>
      </w:r>
      <w:r w:rsidRPr="004275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lang w:eastAsia="en-US"/>
        </w:rPr>
        <w:t xml:space="preserve"> </w:t>
      </w:r>
      <w:r w:rsidRPr="00531AA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самоуправления.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</w:t>
      </w: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C3A" w:rsidRDefault="004F5C3A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09C" w:rsidRDefault="00E1009C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457A" w:rsidRDefault="001A457A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1257" w:rsidRPr="00DD6607" w:rsidRDefault="00701257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D6607">
        <w:rPr>
          <w:rFonts w:ascii="Times New Roman" w:hAnsi="Times New Roman" w:cs="Times New Roman"/>
          <w:sz w:val="28"/>
          <w:szCs w:val="28"/>
        </w:rPr>
        <w:t>1</w:t>
      </w:r>
    </w:p>
    <w:p w:rsidR="00701257" w:rsidRPr="00DD6607" w:rsidRDefault="00701257" w:rsidP="00701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D6607">
        <w:rPr>
          <w:rFonts w:ascii="Times New Roman" w:hAnsi="Times New Roman" w:cs="Times New Roman"/>
          <w:sz w:val="28"/>
          <w:szCs w:val="28"/>
        </w:rPr>
        <w:t>к Положению</w:t>
      </w:r>
    </w:p>
    <w:p w:rsidR="00701257" w:rsidRPr="00DD6607" w:rsidRDefault="00701257" w:rsidP="00701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705"/>
      <w:bookmarkEnd w:id="7"/>
      <w:r w:rsidRPr="00DD660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</w:t>
      </w:r>
    </w:p>
    <w:p w:rsidR="0070125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91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BF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01257" w:rsidRPr="00DD660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53"/>
        <w:gridCol w:w="5670"/>
      </w:tblGrid>
      <w:tr w:rsidR="00701257" w:rsidRPr="00DD6607" w:rsidTr="00D60EDE">
        <w:tc>
          <w:tcPr>
            <w:tcW w:w="3753" w:type="dxa"/>
          </w:tcPr>
          <w:p w:rsidR="00701257" w:rsidRPr="00DD6607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</w:tcPr>
          <w:p w:rsidR="00701257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Размер 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 оклада, рублей</w:t>
            </w:r>
          </w:p>
          <w:p w:rsidR="00701257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01257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населения,  тыс. человек</w:t>
            </w:r>
          </w:p>
          <w:p w:rsidR="00701257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01257" w:rsidRPr="00DD6607" w:rsidRDefault="00701257" w:rsidP="00D94E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94EAF">
              <w:rPr>
                <w:rFonts w:ascii="Times New Roman" w:hAnsi="Times New Roman" w:cs="Times New Roman"/>
                <w:sz w:val="28"/>
                <w:szCs w:val="28"/>
              </w:rPr>
              <w:t>до 2 тыс. человек</w:t>
            </w:r>
          </w:p>
        </w:tc>
      </w:tr>
      <w:tr w:rsidR="00701257" w:rsidRPr="00DD6607" w:rsidTr="00D60EDE">
        <w:tc>
          <w:tcPr>
            <w:tcW w:w="3753" w:type="dxa"/>
          </w:tcPr>
          <w:p w:rsidR="00701257" w:rsidRPr="00DD6607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A457A">
              <w:rPr>
                <w:rFonts w:ascii="Times New Roman" w:hAnsi="Times New Roman" w:cs="Times New Roman"/>
                <w:sz w:val="28"/>
                <w:szCs w:val="28"/>
              </w:rPr>
              <w:t>Плотбищенского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701257" w:rsidRPr="00DD6607" w:rsidRDefault="00701257" w:rsidP="00C60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60C9D">
              <w:rPr>
                <w:rFonts w:ascii="Times New Roman" w:hAnsi="Times New Roman" w:cs="Times New Roman"/>
                <w:sz w:val="28"/>
                <w:szCs w:val="28"/>
              </w:rPr>
              <w:t>13469</w:t>
            </w:r>
          </w:p>
        </w:tc>
      </w:tr>
    </w:tbl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DD6607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701257" w:rsidRDefault="00701257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5D8" w:rsidRDefault="00E635D8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1257" w:rsidRPr="00D1676A" w:rsidRDefault="00701257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676A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701257" w:rsidRPr="00D1676A" w:rsidRDefault="00701257" w:rsidP="00701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>к Положению</w:t>
      </w:r>
    </w:p>
    <w:p w:rsidR="00701257" w:rsidRPr="00D1676A" w:rsidRDefault="00701257" w:rsidP="0070125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8" w:name="P739"/>
      <w:bookmarkEnd w:id="8"/>
    </w:p>
    <w:p w:rsidR="00701257" w:rsidRPr="00D1676A" w:rsidRDefault="00701257" w:rsidP="007012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01257" w:rsidRPr="00D1676A" w:rsidRDefault="00701257" w:rsidP="007012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01257" w:rsidRPr="00D1676A" w:rsidRDefault="00701257" w:rsidP="007012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01257" w:rsidRPr="00D1676A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701257" w:rsidRPr="00D1676A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 xml:space="preserve">муниципальных служащих  администрации </w:t>
      </w:r>
    </w:p>
    <w:p w:rsidR="00701257" w:rsidRPr="00D1676A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7A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D167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01257" w:rsidRPr="00D1676A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 xml:space="preserve">Малмыжского района  Кировской области </w:t>
      </w:r>
    </w:p>
    <w:p w:rsidR="00701257" w:rsidRPr="00D1676A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257" w:rsidRPr="00D1676A" w:rsidRDefault="00701257" w:rsidP="007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2"/>
        <w:gridCol w:w="4961"/>
      </w:tblGrid>
      <w:tr w:rsidR="00701257" w:rsidRPr="00D1676A" w:rsidTr="00D60EDE">
        <w:tc>
          <w:tcPr>
            <w:tcW w:w="4462" w:type="dxa"/>
          </w:tcPr>
          <w:p w:rsidR="00701257" w:rsidRPr="00D1676A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</w:tcPr>
          <w:p w:rsidR="00701257" w:rsidRPr="00D1676A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A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  <w:p w:rsidR="00701257" w:rsidRPr="00D1676A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01257" w:rsidRPr="00D1676A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A"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населения,  тыс. человек</w:t>
            </w:r>
          </w:p>
          <w:p w:rsidR="00701257" w:rsidRPr="00D1676A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01257" w:rsidRPr="00D1676A" w:rsidRDefault="00D94EAF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тыс. человек</w:t>
            </w:r>
          </w:p>
        </w:tc>
      </w:tr>
      <w:tr w:rsidR="00E1009C" w:rsidRPr="00E1009C" w:rsidTr="00D60EDE">
        <w:trPr>
          <w:trHeight w:val="359"/>
        </w:trPr>
        <w:tc>
          <w:tcPr>
            <w:tcW w:w="4462" w:type="dxa"/>
          </w:tcPr>
          <w:p w:rsidR="00701257" w:rsidRPr="00E1009C" w:rsidRDefault="00701257" w:rsidP="00D60E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961" w:type="dxa"/>
          </w:tcPr>
          <w:p w:rsidR="00701257" w:rsidRPr="00E1009C" w:rsidRDefault="00D94EAF" w:rsidP="00D60E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9485</w:t>
            </w:r>
          </w:p>
        </w:tc>
      </w:tr>
    </w:tbl>
    <w:p w:rsidR="00701257" w:rsidRPr="00E1009C" w:rsidRDefault="00701257" w:rsidP="007012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257" w:rsidRPr="00E1009C" w:rsidRDefault="00701257" w:rsidP="007012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257" w:rsidRPr="00E1009C" w:rsidRDefault="00701257" w:rsidP="007012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______________</w:t>
      </w:r>
    </w:p>
    <w:p w:rsidR="00701257" w:rsidRPr="00E1009C" w:rsidRDefault="00701257" w:rsidP="007012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9C" w:rsidRDefault="00E1009C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1257" w:rsidRPr="00D1676A" w:rsidRDefault="00701257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01257" w:rsidRPr="00D1676A" w:rsidRDefault="00701257" w:rsidP="007012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76A">
        <w:rPr>
          <w:rFonts w:ascii="Times New Roman" w:hAnsi="Times New Roman" w:cs="Times New Roman"/>
          <w:sz w:val="28"/>
          <w:szCs w:val="28"/>
        </w:rPr>
        <w:t>к Положению</w:t>
      </w:r>
    </w:p>
    <w:p w:rsidR="00701257" w:rsidRPr="00D80855" w:rsidRDefault="00701257" w:rsidP="0070125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125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829"/>
      <w:bookmarkEnd w:id="9"/>
    </w:p>
    <w:p w:rsidR="00701257" w:rsidRPr="00DD660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РАЗМЕРЫ</w:t>
      </w:r>
    </w:p>
    <w:p w:rsidR="0070125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D6607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D1A90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надбаво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6607">
        <w:rPr>
          <w:rFonts w:ascii="Times New Roman" w:hAnsi="Times New Roman" w:cs="Times New Roman"/>
          <w:sz w:val="28"/>
          <w:szCs w:val="28"/>
        </w:rPr>
        <w:t xml:space="preserve"> за классный чин </w:t>
      </w:r>
    </w:p>
    <w:p w:rsidR="0070125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должностным окладам </w:t>
      </w:r>
      <w:r w:rsidRPr="00DD660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D6607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701257" w:rsidRPr="00DD660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6"/>
        <w:gridCol w:w="3827"/>
      </w:tblGrid>
      <w:tr w:rsidR="00701257" w:rsidRPr="00DD6607" w:rsidTr="00D60EDE">
        <w:tc>
          <w:tcPr>
            <w:tcW w:w="5596" w:type="dxa"/>
          </w:tcPr>
          <w:p w:rsidR="00701257" w:rsidRPr="00DD6607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827" w:type="dxa"/>
          </w:tcPr>
          <w:p w:rsidR="00701257" w:rsidRPr="00DD6607" w:rsidRDefault="00701257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ежемесячной  надбавки  </w:t>
            </w: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за классный чин (рублей в месяц)</w:t>
            </w:r>
          </w:p>
        </w:tc>
      </w:tr>
      <w:tr w:rsidR="00701257" w:rsidTr="00D60EDE">
        <w:tc>
          <w:tcPr>
            <w:tcW w:w="5596" w:type="dxa"/>
          </w:tcPr>
          <w:p w:rsidR="00701257" w:rsidRPr="007756C5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6C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827" w:type="dxa"/>
          </w:tcPr>
          <w:p w:rsidR="00701257" w:rsidRPr="007756C5" w:rsidRDefault="00D94EAF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</w:p>
        </w:tc>
      </w:tr>
      <w:tr w:rsidR="00701257" w:rsidTr="00D60EDE">
        <w:tc>
          <w:tcPr>
            <w:tcW w:w="5596" w:type="dxa"/>
          </w:tcPr>
          <w:p w:rsidR="00701257" w:rsidRPr="007756C5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6C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827" w:type="dxa"/>
          </w:tcPr>
          <w:p w:rsidR="00701257" w:rsidRPr="007756C5" w:rsidRDefault="00D94EAF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3212</w:t>
            </w:r>
          </w:p>
        </w:tc>
      </w:tr>
      <w:tr w:rsidR="00701257" w:rsidTr="00D60EDE">
        <w:tc>
          <w:tcPr>
            <w:tcW w:w="5596" w:type="dxa"/>
          </w:tcPr>
          <w:p w:rsidR="00701257" w:rsidRPr="007756C5" w:rsidRDefault="00701257" w:rsidP="00D60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Референт муниципальной службы 3 класса</w:t>
            </w:r>
          </w:p>
        </w:tc>
        <w:tc>
          <w:tcPr>
            <w:tcW w:w="3827" w:type="dxa"/>
          </w:tcPr>
          <w:p w:rsidR="00701257" w:rsidRPr="007756C5" w:rsidRDefault="00D94EAF" w:rsidP="00D60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</w:t>
            </w:r>
          </w:p>
        </w:tc>
      </w:tr>
    </w:tbl>
    <w:p w:rsidR="00701257" w:rsidRDefault="00701257" w:rsidP="00701257">
      <w:pPr>
        <w:pStyle w:val="ConsPlusNormal"/>
        <w:jc w:val="both"/>
      </w:pPr>
      <w:r>
        <w:rPr>
          <w:lang w:val="en-US"/>
        </w:rPr>
        <w:t xml:space="preserve">                                                                  </w:t>
      </w:r>
    </w:p>
    <w:p w:rsidR="00701257" w:rsidRDefault="00701257" w:rsidP="00701257">
      <w:pPr>
        <w:pStyle w:val="ConsPlusNormal"/>
        <w:jc w:val="center"/>
      </w:pPr>
      <w:r>
        <w:t>__________</w:t>
      </w:r>
    </w:p>
    <w:p w:rsidR="00701257" w:rsidRDefault="00701257" w:rsidP="00701257">
      <w:pPr>
        <w:pStyle w:val="ConsPlusNormal"/>
        <w:jc w:val="both"/>
      </w:pPr>
    </w:p>
    <w:p w:rsidR="00701257" w:rsidRDefault="00701257" w:rsidP="00701257">
      <w:pPr>
        <w:pStyle w:val="ConsPlusNormal"/>
        <w:jc w:val="both"/>
        <w:rPr>
          <w:color w:val="FF0000"/>
        </w:rPr>
      </w:pPr>
    </w:p>
    <w:p w:rsidR="00701257" w:rsidRDefault="00701257" w:rsidP="00701257">
      <w:pPr>
        <w:pStyle w:val="ConsPlusNormal"/>
        <w:jc w:val="both"/>
        <w:rPr>
          <w:color w:val="FF0000"/>
        </w:rPr>
      </w:pPr>
    </w:p>
    <w:p w:rsidR="005875E0" w:rsidRDefault="005875E0"/>
    <w:sectPr w:rsidR="005875E0" w:rsidSect="00D94E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257"/>
    <w:rsid w:val="00045502"/>
    <w:rsid w:val="00091038"/>
    <w:rsid w:val="000A0E47"/>
    <w:rsid w:val="000C41B2"/>
    <w:rsid w:val="00163738"/>
    <w:rsid w:val="001A457A"/>
    <w:rsid w:val="001B75C8"/>
    <w:rsid w:val="002465BB"/>
    <w:rsid w:val="00250015"/>
    <w:rsid w:val="002535A8"/>
    <w:rsid w:val="002829D5"/>
    <w:rsid w:val="002A587A"/>
    <w:rsid w:val="00376C38"/>
    <w:rsid w:val="003C405E"/>
    <w:rsid w:val="00410086"/>
    <w:rsid w:val="00463D1E"/>
    <w:rsid w:val="004C4677"/>
    <w:rsid w:val="004F411D"/>
    <w:rsid w:val="004F5C3A"/>
    <w:rsid w:val="00500FA0"/>
    <w:rsid w:val="00526A79"/>
    <w:rsid w:val="005875E0"/>
    <w:rsid w:val="00595E57"/>
    <w:rsid w:val="005B25DC"/>
    <w:rsid w:val="005D4974"/>
    <w:rsid w:val="00610BEB"/>
    <w:rsid w:val="006249BB"/>
    <w:rsid w:val="00634EEE"/>
    <w:rsid w:val="006C4E23"/>
    <w:rsid w:val="00701257"/>
    <w:rsid w:val="007C389E"/>
    <w:rsid w:val="007D3320"/>
    <w:rsid w:val="00842A30"/>
    <w:rsid w:val="00853367"/>
    <w:rsid w:val="00867F6D"/>
    <w:rsid w:val="00897E56"/>
    <w:rsid w:val="008E3003"/>
    <w:rsid w:val="00902A2A"/>
    <w:rsid w:val="009644A3"/>
    <w:rsid w:val="009F2166"/>
    <w:rsid w:val="009F280D"/>
    <w:rsid w:val="00A07030"/>
    <w:rsid w:val="00A437F5"/>
    <w:rsid w:val="00A57E30"/>
    <w:rsid w:val="00A65612"/>
    <w:rsid w:val="00AE36D3"/>
    <w:rsid w:val="00AF161C"/>
    <w:rsid w:val="00AF3CE2"/>
    <w:rsid w:val="00B65808"/>
    <w:rsid w:val="00B71D3A"/>
    <w:rsid w:val="00BB3E53"/>
    <w:rsid w:val="00BE5ACA"/>
    <w:rsid w:val="00BF1441"/>
    <w:rsid w:val="00C17220"/>
    <w:rsid w:val="00C43313"/>
    <w:rsid w:val="00C51BA1"/>
    <w:rsid w:val="00C60C9D"/>
    <w:rsid w:val="00C61D4F"/>
    <w:rsid w:val="00CD5313"/>
    <w:rsid w:val="00CE2476"/>
    <w:rsid w:val="00CE2D1C"/>
    <w:rsid w:val="00CF0FB6"/>
    <w:rsid w:val="00D015EA"/>
    <w:rsid w:val="00D17510"/>
    <w:rsid w:val="00D300DA"/>
    <w:rsid w:val="00D40E90"/>
    <w:rsid w:val="00D515A7"/>
    <w:rsid w:val="00D60EDE"/>
    <w:rsid w:val="00D917F5"/>
    <w:rsid w:val="00D94EAF"/>
    <w:rsid w:val="00DA4D30"/>
    <w:rsid w:val="00DE2B1E"/>
    <w:rsid w:val="00E0785E"/>
    <w:rsid w:val="00E1009C"/>
    <w:rsid w:val="00E2384F"/>
    <w:rsid w:val="00E635D8"/>
    <w:rsid w:val="00E66DE6"/>
    <w:rsid w:val="00E8071D"/>
    <w:rsid w:val="00EA34D4"/>
    <w:rsid w:val="00F06FB2"/>
    <w:rsid w:val="00F358F4"/>
    <w:rsid w:val="00FA4692"/>
    <w:rsid w:val="00FC5FF9"/>
    <w:rsid w:val="00FE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57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25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7012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01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01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01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1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2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25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0125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012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1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701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01257"/>
    <w:pPr>
      <w:ind w:firstLine="709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012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125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0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701257"/>
    <w:pPr>
      <w:ind w:right="80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uiPriority w:val="99"/>
    <w:rsid w:val="00701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D3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1B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4959D1C95A061B57FC6F08DECA6656D0E834683799FFAFA2E6EBA3FD9B947AB71D91CF1BE6AD4063194E58C3C116F153767172B4EC6C862C428F1x7ZBL" TargetMode="External"/><Relationship Id="rId13" Type="http://schemas.openxmlformats.org/officeDocument/2006/relationships/hyperlink" Target="consultantplus://offline/ref=3D44959D1C95A061B57FC6F08DECA6656D0E834683799FFAFA2E6EBA3FD9B947AB71D91CF1BE6AD4063194E58C3C116F153767172B4EC6C862C428F1x7ZBL" TargetMode="External"/><Relationship Id="rId18" Type="http://schemas.openxmlformats.org/officeDocument/2006/relationships/hyperlink" Target="consultantplus://offline/ref=3D44959D1C95A061B57FD8FD9B80FA6C6E05D543837D9DA5AE7C68ED6089BF12F9318745B2FF79D5072F96E68Dx3Z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C7B195219198B38DF8FC461FC055FBC17E8C5132231AD52C78EEC574B8EBF36E40AAA68452A4185B9A5C0572D2C513C0DC8B73486449B746E5Q" TargetMode="External"/><Relationship Id="rId7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12" Type="http://schemas.openxmlformats.org/officeDocument/2006/relationships/hyperlink" Target="http://docs.cntd.ru/document/973017989" TargetMode="External"/><Relationship Id="rId17" Type="http://schemas.openxmlformats.org/officeDocument/2006/relationships/hyperlink" Target="consultantplus://offline/ref=3D44959D1C95A061B57FD8FD9B80FA6C6E05D543837D9DA5AE7C68ED6089BF12F9318745B2FF79D5072F96E68Dx3Z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44959D1C95A061B57FC6F08DECA6656D0E8346837B94FAF22F6EBA3FD9B947AB71D91CF1BE6AD406319DE0843C116F153767172B4EC6C862C428F1x7ZBL" TargetMode="External"/><Relationship Id="rId20" Type="http://schemas.openxmlformats.org/officeDocument/2006/relationships/hyperlink" Target="consultantplus://offline/ref=3FC7B195219198B38DF8FC461FC055FBC17E8C5132231AD52C78EEC574B8EBF36E40AAA68452A418599A5C0572D2C513C0DC8B73486449B746E5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2B776070394DFCB2BCDBDF1381DB423769D936CB35C4209DE32321F7FCFF8B859EC75B96456ECA93C2E8558249D72691877EAC4BBEMDA3K" TargetMode="External"/><Relationship Id="rId11" Type="http://schemas.openxmlformats.org/officeDocument/2006/relationships/hyperlink" Target="consultantplus://offline/ref=9F2B776070394DFCB2BCDBDF1381DB423769D936CB35C4209DE32321F7FCFF8B859EC75B96456ECA93C2E8558249D72691877EAC4BBEMDA3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F2B776070394DFCB2BCDBDF1381DB423768D33CC836C4209DE32321F7FCFF8B859EC75C9B4E629596D7F90D8F4FCF38909862AE4AMBA6K" TargetMode="External"/><Relationship Id="rId15" Type="http://schemas.openxmlformats.org/officeDocument/2006/relationships/hyperlink" Target="consultantplus://offline/ref=3D44959D1C95A061B57FC6F08DECA6656D0E8346837991F2F5286EBA3FD9B947AB71D91CF1BE6AD4063194EF8C3C116F153767172B4EC6C862C428F1x7Z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F2B776070394DFCB2BCDBDF1381DB423768D33CC836C4209DE32321F7FCFF8B859EC75C9B4E629596D7F90D8F4FCF38909862AE4AMBA6K" TargetMode="External"/><Relationship Id="rId19" Type="http://schemas.openxmlformats.org/officeDocument/2006/relationships/hyperlink" Target="consultantplus://offline/ref=3FC7B195219198B38DF8FC461FC055FBC17E8C5132231AD52C78EEC574B8EBF36E40AAA68452A7115C9A5C0572D2C513C0DC8B73486449B746E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4959D1C95A061B57FC6F08DECA6656D0E8346837991F2F5286EBA3FD9B947AB71D91CF1BE6AD4063194EF8C3C116F153767172B4EC6C862C428F1x7ZBL" TargetMode="External"/><Relationship Id="rId14" Type="http://schemas.openxmlformats.org/officeDocument/2006/relationships/hyperlink" Target="http://docs.cntd.ru/document/973019817" TargetMode="External"/><Relationship Id="rId22" Type="http://schemas.openxmlformats.org/officeDocument/2006/relationships/hyperlink" Target="consultantplus://offline/ref=3FC7B195219198B38DF8FC461FC055FBC17E8C5132231AD52C78EEC574B8EBF36E40AAA28456A94C09D55D593482D611C4DC89725746E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5F96-EA97-44B5-BD3B-C0D549AC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7886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cp:lastPrinted>2025-01-14T08:47:00Z</cp:lastPrinted>
  <dcterms:created xsi:type="dcterms:W3CDTF">2025-01-14T06:55:00Z</dcterms:created>
  <dcterms:modified xsi:type="dcterms:W3CDTF">2025-02-03T12:30:00Z</dcterms:modified>
</cp:coreProperties>
</file>