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C9" w:rsidRDefault="001678C9" w:rsidP="001678C9">
      <w:r>
        <w:rPr>
          <w:noProof/>
          <w:lang w:eastAsia="ru-RU"/>
        </w:rPr>
        <w:drawing>
          <wp:inline distT="0" distB="0" distL="0" distR="0">
            <wp:extent cx="5940425" cy="2655293"/>
            <wp:effectExtent l="19050" t="0" r="3175" b="0"/>
            <wp:docPr id="2" name="Рисунок 1" descr="c:\Temp\prokuratura_info-2048x9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prokuratura_info-2048x91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678C9" w:rsidRDefault="001678C9" w:rsidP="001678C9">
      <w:pPr>
        <w:pStyle w:val="Default"/>
      </w:pPr>
      <w:r>
        <w:tab/>
      </w:r>
    </w:p>
    <w:p w:rsidR="001678C9" w:rsidRDefault="001678C9" w:rsidP="001678C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28 июня 2024 года по инициативе Общероссийской общественной организации «Ассоциация юристов России» на территории Кировской области пройдет очередной Единый день бесплатной юридической помощи. </w:t>
      </w:r>
    </w:p>
    <w:p w:rsidR="000B67B1" w:rsidRPr="001678C9" w:rsidRDefault="001678C9" w:rsidP="001678C9">
      <w:pPr>
        <w:tabs>
          <w:tab w:val="left" w:pos="2595"/>
        </w:tabs>
      </w:pPr>
      <w:r>
        <w:rPr>
          <w:sz w:val="28"/>
          <w:szCs w:val="28"/>
        </w:rPr>
        <w:t xml:space="preserve">В рамках данной акции </w:t>
      </w:r>
      <w:r>
        <w:rPr>
          <w:b/>
          <w:bCs/>
          <w:sz w:val="28"/>
          <w:szCs w:val="28"/>
        </w:rPr>
        <w:t xml:space="preserve">28 июня 2024 года с 09-00 до 17-00 часов </w:t>
      </w: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по телефону 8-833-47-2-15-67, 8-833-47-2-15-44 будет организовано правовое консультирование граждан, а также осуществляться прием сообщений о нарушениях законодательства.</w:t>
      </w:r>
    </w:p>
    <w:sectPr w:rsidR="000B67B1" w:rsidRPr="001678C9" w:rsidSect="000B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C5"/>
    <w:rsid w:val="000B67B1"/>
    <w:rsid w:val="001678C9"/>
    <w:rsid w:val="006E4BC5"/>
    <w:rsid w:val="00A8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7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2024-06-24T10:17:00Z</dcterms:created>
  <dcterms:modified xsi:type="dcterms:W3CDTF">2024-06-24T11:40:00Z</dcterms:modified>
</cp:coreProperties>
</file>