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670"/>
        <w:gridCol w:w="4472"/>
      </w:tblGrid>
      <w:tr w:rsidR="005D2BFD" w:rsidTr="0079277F">
        <w:tc>
          <w:tcPr>
            <w:tcW w:w="4928" w:type="dxa"/>
            <w:shd w:val="clear" w:color="auto" w:fill="auto"/>
          </w:tcPr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Default="005D2BFD" w:rsidP="005472C5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показывайте страха или волнения пере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 враждебно настроенной собакой.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делайте резких движений и не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приближайтесь к собаке.</w:t>
            </w: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Не начинайте бежать, чтобы не вызвать в животном охотничьего инстинкта нападения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сзади и не стать легкой добычей.</w:t>
            </w:r>
          </w:p>
          <w:p w:rsidR="005D2BFD" w:rsidRPr="00132180" w:rsidRDefault="005D2BFD" w:rsidP="005D2BFD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4BA68679" wp14:editId="4E819AA9">
                  <wp:extent cx="2162175" cy="2447925"/>
                  <wp:effectExtent l="19050" t="0" r="9525" b="0"/>
                  <wp:docPr id="6" name="Рисунок 5" descr="hello_html_3b5e8a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b5e8a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/>
        </w:tc>
        <w:tc>
          <w:tcPr>
            <w:tcW w:w="5670" w:type="dxa"/>
            <w:shd w:val="clear" w:color="auto" w:fill="auto"/>
          </w:tcPr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1360C" w:rsidRDefault="0051360C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5D2BFD" w:rsidRPr="0051360C" w:rsidRDefault="0051360C" w:rsidP="0051360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</w:pP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Мой дружок со всеми ладит,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Он обнять весь мир готов!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Без разбора всех он гладит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Местных уличных котов.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Объяснял ему с весны я!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Как он не поймёт, чудак: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Есть животные больные,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Трогать их нельзя никак.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Надо жить со всеми дружно,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Не о том я речь веду.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Но остерегаться нужно,</w:t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</w:rPr>
              <w:br/>
            </w:r>
            <w:r w:rsidRPr="0051360C">
              <w:rPr>
                <w:rFonts w:ascii="Times New Roman" w:hAnsi="Times New Roman" w:cs="Times New Roman"/>
                <w:i/>
                <w:color w:val="984806" w:themeColor="accent6" w:themeShade="80"/>
                <w:sz w:val="28"/>
                <w:szCs w:val="28"/>
                <w:shd w:val="clear" w:color="auto" w:fill="FFFFFF"/>
              </w:rPr>
              <w:t>Чтобы не попасть в беду.</w:t>
            </w:r>
          </w:p>
        </w:tc>
        <w:tc>
          <w:tcPr>
            <w:tcW w:w="4472" w:type="dxa"/>
            <w:shd w:val="clear" w:color="auto" w:fill="auto"/>
          </w:tcPr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2E2FE7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 xml:space="preserve">Осторожное обращение </w:t>
            </w:r>
          </w:p>
          <w:p w:rsidR="005D2BFD" w:rsidRPr="0051360C" w:rsidRDefault="005D2BFD" w:rsidP="005D2B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</w:pPr>
            <w:r w:rsidRPr="0051360C">
              <w:rPr>
                <w:rFonts w:ascii="Times New Roman" w:hAnsi="Times New Roman" w:cs="Times New Roman"/>
                <w:i/>
                <w:color w:val="FF0000"/>
                <w:sz w:val="52"/>
                <w:szCs w:val="52"/>
              </w:rPr>
              <w:t>с животными!</w:t>
            </w: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5D2BFD">
            <w:pPr>
              <w:jc w:val="center"/>
            </w:pPr>
          </w:p>
          <w:p w:rsidR="005D2BFD" w:rsidRDefault="005D2BFD" w:rsidP="008E2645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5D1722E7" wp14:editId="5BA2EC21">
                  <wp:extent cx="2371725" cy="2990850"/>
                  <wp:effectExtent l="19050" t="0" r="9525" b="0"/>
                  <wp:docPr id="2" name="Рисунок 1" descr="hello_html_m7cd95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cd95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BFD" w:rsidRDefault="008E264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</w:p>
          <w:p w:rsidR="005D2BFD" w:rsidRPr="002E2FE7" w:rsidRDefault="005D2BFD" w:rsidP="00AD6A1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</w:p>
        </w:tc>
      </w:tr>
      <w:tr w:rsidR="005D2BFD" w:rsidTr="0079277F">
        <w:tc>
          <w:tcPr>
            <w:tcW w:w="4928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Никогда не трогай незнакомых животных.</w:t>
            </w:r>
          </w:p>
          <w:p w:rsidR="0079277F" w:rsidRDefault="0079277F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Не подходи к животным, если поблизости нет взрослых. </w:t>
            </w: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noProof/>
                <w:color w:val="215868"/>
                <w:sz w:val="28"/>
                <w:szCs w:val="28"/>
              </w:rPr>
              <w:drawing>
                <wp:inline distT="0" distB="0" distL="0" distR="0" wp14:anchorId="2902919A" wp14:editId="62988474">
                  <wp:extent cx="2924175" cy="2009775"/>
                  <wp:effectExtent l="19050" t="0" r="9525" b="0"/>
                  <wp:docPr id="7" name="Рисунок 2" descr="hello_html_3c5a9b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c5a9b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79277F" w:rsidRDefault="0079277F" w:rsidP="005472C5">
            <w:pPr>
              <w:jc w:val="both"/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215868"/>
                <w:sz w:val="28"/>
                <w:szCs w:val="28"/>
              </w:rPr>
              <w:t>Если собака сердится (показывает зубы, рычит), нельзя убегать. Лучше стоять на месте, закрыв лицо, но, если вдруг собака нападет, свернуться калачиком на земле и закрыть лицо руками.</w:t>
            </w:r>
          </w:p>
          <w:p w:rsidR="005D2BFD" w:rsidRPr="00132180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2BFD" w:rsidRDefault="005D2BFD"/>
        </w:tc>
        <w:tc>
          <w:tcPr>
            <w:tcW w:w="5670" w:type="dxa"/>
            <w:shd w:val="clear" w:color="auto" w:fill="auto"/>
          </w:tcPr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lastRenderedPageBreak/>
              <w:t>Не тяни кошку за хвост, не забывай, что кошки – дальние родственники тигров.</w:t>
            </w: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Не гладь незнакомую кошку, она может кинуться на лицо или прокусить руку.</w:t>
            </w: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Pr="00132180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2BFD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Мой руки после общения с животными</w:t>
            </w:r>
            <w:r w:rsidRPr="0013218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5D2BFD" w:rsidRDefault="005D2BFD" w:rsidP="0079277F"/>
          <w:p w:rsidR="005D2BFD" w:rsidRDefault="005D2BFD" w:rsidP="005D2BFD">
            <w:pPr>
              <w:jc w:val="center"/>
            </w:pPr>
            <w:bookmarkStart w:id="0" w:name="_GoBack"/>
            <w:bookmarkEnd w:id="0"/>
            <w:r w:rsidRPr="005D2BFD">
              <w:rPr>
                <w:noProof/>
              </w:rPr>
              <w:drawing>
                <wp:inline distT="0" distB="0" distL="0" distR="0" wp14:anchorId="101E493C" wp14:editId="74EC3645">
                  <wp:extent cx="2743200" cy="2247900"/>
                  <wp:effectExtent l="19050" t="0" r="0" b="0"/>
                  <wp:docPr id="4" name="Рисунок 3" descr="hello_html_m5f0cce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5f0cce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2" w:type="dxa"/>
            <w:shd w:val="clear" w:color="auto" w:fill="auto"/>
          </w:tcPr>
          <w:p w:rsidR="0051360C" w:rsidRDefault="0051360C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lastRenderedPageBreak/>
              <w:t>Относитесь к животным с уважением и не прикасай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тесь к ним в отсутствие хозяина.</w:t>
            </w: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 xml:space="preserve">Не трогайте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животных во время сна или еды.</w:t>
            </w: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5D2BFD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отбирайте то, с чем собака играет, что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бы избежать ее защитной реакции.</w:t>
            </w:r>
          </w:p>
          <w:p w:rsidR="005D2BFD" w:rsidRPr="005D2BFD" w:rsidRDefault="005D2BFD" w:rsidP="0079277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79277F">
            <w:pP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  <w:t>Не кормите чужих собак.</w:t>
            </w: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</w:p>
          <w:p w:rsidR="005D2BFD" w:rsidRPr="005D2BFD" w:rsidRDefault="005D2BFD" w:rsidP="00547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D2BFD" w:rsidRDefault="005D2BFD" w:rsidP="005D2BFD">
            <w:pPr>
              <w:jc w:val="center"/>
            </w:pPr>
            <w:r w:rsidRPr="005D2BFD">
              <w:rPr>
                <w:noProof/>
              </w:rPr>
              <w:drawing>
                <wp:inline distT="0" distB="0" distL="0" distR="0" wp14:anchorId="24EAED1B" wp14:editId="6396D7FC">
                  <wp:extent cx="2543175" cy="1971675"/>
                  <wp:effectExtent l="19050" t="0" r="9525" b="0"/>
                  <wp:docPr id="5" name="Рисунок 4" descr="hello_html_m56379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56379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311D" w:rsidRDefault="00F0311D"/>
    <w:sectPr w:rsidR="00F0311D" w:rsidSect="0079277F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FD"/>
    <w:rsid w:val="000E2B2D"/>
    <w:rsid w:val="002E2FE7"/>
    <w:rsid w:val="0051360C"/>
    <w:rsid w:val="005472C5"/>
    <w:rsid w:val="005D2BFD"/>
    <w:rsid w:val="0079277F"/>
    <w:rsid w:val="008E2645"/>
    <w:rsid w:val="00AD6A1C"/>
    <w:rsid w:val="00B05994"/>
    <w:rsid w:val="00F0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Yfereva</cp:lastModifiedBy>
  <cp:revision>3</cp:revision>
  <cp:lastPrinted>2021-09-26T16:39:00Z</cp:lastPrinted>
  <dcterms:created xsi:type="dcterms:W3CDTF">2022-03-24T09:15:00Z</dcterms:created>
  <dcterms:modified xsi:type="dcterms:W3CDTF">2022-05-20T07:29:00Z</dcterms:modified>
</cp:coreProperties>
</file>