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E9E50" w14:textId="39575CD8" w:rsidR="003B0479" w:rsidRPr="002B258D" w:rsidRDefault="002B258D" w:rsidP="002B258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258D">
        <w:rPr>
          <w:rFonts w:ascii="Times New Roman" w:hAnsi="Times New Roman" w:cs="Times New Roman"/>
          <w:sz w:val="28"/>
          <w:szCs w:val="28"/>
        </w:rPr>
        <w:t xml:space="preserve">Для размещения: Территориальный отдел Управления Роспотребнадзора </w:t>
      </w:r>
      <w:proofErr w:type="gramStart"/>
      <w:r w:rsidRPr="002B258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2B258D">
        <w:rPr>
          <w:rFonts w:ascii="Times New Roman" w:hAnsi="Times New Roman" w:cs="Times New Roman"/>
          <w:sz w:val="28"/>
          <w:szCs w:val="28"/>
        </w:rPr>
        <w:t>Кировской</w:t>
      </w:r>
      <w:proofErr w:type="gramEnd"/>
      <w:r w:rsidRPr="002B258D">
        <w:rPr>
          <w:rFonts w:ascii="Times New Roman" w:hAnsi="Times New Roman" w:cs="Times New Roman"/>
          <w:sz w:val="28"/>
          <w:szCs w:val="28"/>
        </w:rPr>
        <w:t xml:space="preserve"> области в Вятскополянском районе  сообщает о проведении 13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58D">
        <w:rPr>
          <w:rFonts w:ascii="Times New Roman" w:hAnsi="Times New Roman" w:cs="Times New Roman"/>
          <w:sz w:val="28"/>
          <w:szCs w:val="28"/>
        </w:rPr>
        <w:t xml:space="preserve">2025 года   акции «День открытых дверей для предпринимателей». Ждем Вас </w:t>
      </w:r>
      <w:proofErr w:type="gramStart"/>
      <w:r w:rsidRPr="002B258D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258D">
        <w:rPr>
          <w:rFonts w:ascii="Times New Roman" w:hAnsi="Times New Roman" w:cs="Times New Roman"/>
          <w:sz w:val="28"/>
          <w:szCs w:val="28"/>
        </w:rPr>
        <w:t> адресу</w:t>
      </w:r>
      <w:proofErr w:type="gramEnd"/>
      <w:r w:rsidRPr="002B258D">
        <w:rPr>
          <w:rFonts w:ascii="Times New Roman" w:hAnsi="Times New Roman" w:cs="Times New Roman"/>
          <w:sz w:val="28"/>
          <w:szCs w:val="28"/>
        </w:rPr>
        <w:t>: 612960, г. Вятские Поляны, ул. Лермонтова, д. 17-а, тел.  (83334) 2-36-95, 6-45-86.</w:t>
      </w:r>
    </w:p>
    <w:sectPr w:rsidR="003B0479" w:rsidRPr="002B25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79"/>
    <w:rsid w:val="002B258D"/>
    <w:rsid w:val="003B0479"/>
    <w:rsid w:val="0065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A98B9"/>
  <w15:chartTrackingRefBased/>
  <w15:docId w15:val="{AA1B95BA-5042-491C-8A2D-6179B9B0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B047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0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047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047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047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047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047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047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047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0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3B0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3B047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3B047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3B047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3B047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3B047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3B047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3B047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3B047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B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047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3B047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3B0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3B047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3B0479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3B047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3B0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3B047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3B0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2025-03-07T08:28:00Z</dcterms:created>
  <dcterms:modified xsi:type="dcterms:W3CDTF">2025-03-07T08:28:00Z</dcterms:modified>
</cp:coreProperties>
</file>